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Pr="00F93F02" w:rsidRDefault="005F448A" w:rsidP="00A76291">
      <w:pPr>
        <w:pStyle w:val="ae"/>
        <w:ind w:leftChars="0" w:left="420" w:firstLineChars="600" w:firstLine="1260"/>
        <w:rPr>
          <w:rFonts w:ascii="ＭＳ 明朝" w:hAnsi="ＭＳ 明朝"/>
          <w:szCs w:val="21"/>
          <w:lang w:eastAsia="zh-CN"/>
        </w:rPr>
      </w:pPr>
      <w:r w:rsidRPr="00F93F02">
        <w:rPr>
          <w:rFonts w:ascii="ＭＳ 明朝" w:hAnsi="ＭＳ 明朝" w:hint="eastAsia"/>
          <w:szCs w:val="21"/>
        </w:rPr>
        <w:t>平成25年度</w:t>
      </w:r>
      <w:r w:rsidR="003F088E" w:rsidRPr="00F93F02">
        <w:rPr>
          <w:rFonts w:ascii="ＭＳ 明朝" w:hAnsi="ＭＳ 明朝" w:hint="eastAsia"/>
          <w:szCs w:val="21"/>
          <w:lang w:eastAsia="zh-CN"/>
        </w:rPr>
        <w:t>厚生労働科学研究費補助金（</w:t>
      </w:r>
      <w:r w:rsidR="00F12056" w:rsidRPr="00F93F02">
        <w:rPr>
          <w:rFonts w:ascii="ＭＳ 明朝" w:hAnsi="ＭＳ 明朝" w:hint="eastAsia"/>
          <w:szCs w:val="21"/>
        </w:rPr>
        <w:t>地域医療基盤開発推進</w:t>
      </w:r>
      <w:r w:rsidR="003F088E" w:rsidRPr="00F93F02">
        <w:rPr>
          <w:rFonts w:ascii="ＭＳ 明朝" w:hAnsi="ＭＳ 明朝" w:hint="eastAsia"/>
          <w:szCs w:val="21"/>
          <w:lang w:eastAsia="zh-CN"/>
        </w:rPr>
        <w:t>研究事業）</w:t>
      </w:r>
    </w:p>
    <w:p w:rsidR="003F088E" w:rsidRPr="002B4FB1" w:rsidRDefault="003F088E">
      <w:pPr>
        <w:jc w:val="center"/>
        <w:rPr>
          <w:rFonts w:ascii="ＭＳ 明朝" w:hAnsi="ＭＳ 明朝"/>
          <w:szCs w:val="21"/>
          <w:vertAlign w:val="superscript"/>
          <w:lang w:eastAsia="zh-CN"/>
        </w:rPr>
      </w:pPr>
      <w:r w:rsidRPr="002B4FB1">
        <w:rPr>
          <w:rFonts w:ascii="ＭＳ 明朝" w:hAnsi="ＭＳ 明朝" w:hint="eastAsia"/>
          <w:szCs w:val="21"/>
          <w:lang w:eastAsia="zh-CN"/>
        </w:rPr>
        <w:t>分担研究報告書</w:t>
      </w:r>
    </w:p>
    <w:p w:rsidR="003F088E" w:rsidRPr="002B4FB1" w:rsidRDefault="003F088E" w:rsidP="00DA4B3C">
      <w:pPr>
        <w:jc w:val="center"/>
        <w:rPr>
          <w:rFonts w:ascii="ＭＳ 明朝" w:hAnsi="ＭＳ 明朝"/>
          <w:szCs w:val="21"/>
        </w:rPr>
      </w:pPr>
    </w:p>
    <w:p w:rsidR="005D5F8B" w:rsidRPr="002B4FB1" w:rsidRDefault="005D5F8B" w:rsidP="005D5F8B">
      <w:pPr>
        <w:ind w:firstLineChars="500" w:firstLine="1050"/>
        <w:rPr>
          <w:rFonts w:ascii="ＭＳ 明朝" w:hAnsi="ＭＳ 明朝"/>
          <w:szCs w:val="21"/>
        </w:rPr>
      </w:pPr>
      <w:r w:rsidRPr="002B4FB1">
        <w:rPr>
          <w:rFonts w:ascii="ＭＳ 明朝" w:hAnsi="ＭＳ 明朝" w:hint="eastAsia"/>
          <w:szCs w:val="21"/>
        </w:rPr>
        <w:t>看護師の高度な臨床実践能力の評価法の開発―とくにOSCEの開発と汎用性の検討</w:t>
      </w:r>
    </w:p>
    <w:p w:rsidR="00DC5F34" w:rsidRPr="002B4FB1" w:rsidRDefault="00DC5F34" w:rsidP="00DC5F34">
      <w:pPr>
        <w:ind w:leftChars="210" w:left="441" w:firstLineChars="100" w:firstLine="210"/>
        <w:rPr>
          <w:rFonts w:ascii="ＭＳ 明朝" w:hAnsi="ＭＳ 明朝"/>
          <w:szCs w:val="21"/>
        </w:rPr>
      </w:pPr>
    </w:p>
    <w:p w:rsidR="00DC5F34" w:rsidRPr="002B4FB1" w:rsidRDefault="00DA4B3C" w:rsidP="00A76291">
      <w:pPr>
        <w:ind w:firstLineChars="450" w:firstLine="945"/>
        <w:jc w:val="left"/>
        <w:rPr>
          <w:rFonts w:ascii="ＭＳ 明朝" w:hAnsi="ＭＳ 明朝"/>
          <w:szCs w:val="21"/>
        </w:rPr>
      </w:pPr>
      <w:r w:rsidRPr="002B4FB1">
        <w:rPr>
          <w:rFonts w:ascii="ＭＳ 明朝" w:hAnsi="ＭＳ 明朝" w:hint="eastAsia"/>
          <w:szCs w:val="21"/>
        </w:rPr>
        <w:t>研究分担者</w:t>
      </w:r>
      <w:r w:rsidR="00A76291">
        <w:rPr>
          <w:rFonts w:ascii="ＭＳ 明朝" w:hAnsi="ＭＳ 明朝" w:hint="eastAsia"/>
          <w:szCs w:val="21"/>
        </w:rPr>
        <w:t xml:space="preserve">  </w:t>
      </w:r>
      <w:r w:rsidR="005D5F8B" w:rsidRPr="002B4FB1">
        <w:rPr>
          <w:rFonts w:ascii="ＭＳ 明朝" w:hAnsi="ＭＳ 明朝" w:hint="eastAsia"/>
          <w:szCs w:val="21"/>
        </w:rPr>
        <w:t xml:space="preserve">洪　</w:t>
      </w:r>
      <w:r w:rsidR="00A76291">
        <w:rPr>
          <w:rFonts w:ascii="ＭＳ 明朝" w:hAnsi="ＭＳ 明朝" w:hint="eastAsia"/>
          <w:szCs w:val="21"/>
        </w:rPr>
        <w:t xml:space="preserve">　</w:t>
      </w:r>
      <w:r w:rsidR="005D5F8B" w:rsidRPr="002B4FB1">
        <w:rPr>
          <w:rFonts w:ascii="ＭＳ 明朝" w:hAnsi="ＭＳ 明朝" w:hint="eastAsia"/>
          <w:szCs w:val="21"/>
        </w:rPr>
        <w:t>愛子</w:t>
      </w:r>
      <w:r w:rsidRPr="002B4FB1">
        <w:rPr>
          <w:rFonts w:ascii="ＭＳ 明朝" w:hAnsi="ＭＳ 明朝" w:hint="eastAsia"/>
          <w:szCs w:val="21"/>
        </w:rPr>
        <w:t xml:space="preserve">　（</w:t>
      </w:r>
      <w:r w:rsidR="005D5F8B" w:rsidRPr="002B4FB1">
        <w:rPr>
          <w:rFonts w:ascii="ＭＳ 明朝" w:hAnsi="ＭＳ 明朝" w:hint="eastAsia"/>
          <w:szCs w:val="21"/>
        </w:rPr>
        <w:t>公益社団法人日本看護協会　常任理事</w:t>
      </w:r>
      <w:r w:rsidRPr="002B4FB1">
        <w:rPr>
          <w:rFonts w:ascii="ＭＳ 明朝" w:hAnsi="ＭＳ 明朝" w:hint="eastAsia"/>
          <w:szCs w:val="21"/>
        </w:rPr>
        <w:t>）</w:t>
      </w:r>
    </w:p>
    <w:p w:rsidR="00DC5F34" w:rsidRPr="002B4FB1" w:rsidRDefault="00F93F02" w:rsidP="00A76291">
      <w:pPr>
        <w:ind w:leftChars="210" w:left="441"/>
        <w:jc w:val="left"/>
        <w:rPr>
          <w:rFonts w:ascii="ＭＳ 明朝" w:hAnsi="ＭＳ 明朝"/>
          <w:szCs w:val="21"/>
        </w:rPr>
      </w:pPr>
      <w:r>
        <w:rPr>
          <w:rFonts w:ascii="ＭＳ 明朝" w:hAnsi="ＭＳ 明朝" w:hint="eastAsia"/>
          <w:szCs w:val="21"/>
        </w:rPr>
        <w:t xml:space="preserve">　</w:t>
      </w:r>
      <w:r w:rsidR="00A76291">
        <w:rPr>
          <w:rFonts w:ascii="ＭＳ 明朝" w:hAnsi="ＭＳ 明朝" w:hint="eastAsia"/>
          <w:szCs w:val="21"/>
        </w:rPr>
        <w:t xml:space="preserve">   </w:t>
      </w:r>
      <w:r w:rsidR="00DC5F34" w:rsidRPr="002B4FB1">
        <w:rPr>
          <w:rFonts w:ascii="ＭＳ 明朝" w:hAnsi="ＭＳ 明朝" w:hint="eastAsia"/>
          <w:szCs w:val="21"/>
        </w:rPr>
        <w:t>研究協力者</w:t>
      </w:r>
      <w:r w:rsidR="00A76291">
        <w:rPr>
          <w:rFonts w:ascii="ＭＳ 明朝" w:hAnsi="ＭＳ 明朝" w:hint="eastAsia"/>
          <w:szCs w:val="21"/>
        </w:rPr>
        <w:t xml:space="preserve">　</w:t>
      </w:r>
      <w:r w:rsidR="00DC5F34" w:rsidRPr="002B4FB1">
        <w:rPr>
          <w:rFonts w:ascii="ＭＳ 明朝" w:hAnsi="ＭＳ 明朝" w:hint="eastAsia"/>
          <w:szCs w:val="21"/>
        </w:rPr>
        <w:t>溝上　祐子　（公益社団法人日本看護協会看護研修学校　認定看護師教育課程長）</w:t>
      </w:r>
    </w:p>
    <w:p w:rsidR="00DA4B3C" w:rsidRPr="00A76291" w:rsidRDefault="00DA4B3C" w:rsidP="00A76291">
      <w:pPr>
        <w:ind w:leftChars="210" w:left="441"/>
        <w:jc w:val="left"/>
        <w:rPr>
          <w:rFonts w:ascii="ＭＳ 明朝" w:hAnsi="ＭＳ 明朝"/>
          <w:szCs w:val="21"/>
        </w:rPr>
      </w:pPr>
    </w:p>
    <w:p w:rsidR="00DC5F34" w:rsidRPr="002B4FB1" w:rsidRDefault="00DC5F34" w:rsidP="00DA4B3C">
      <w:pPr>
        <w:ind w:leftChars="210" w:left="441"/>
        <w:jc w:val="center"/>
        <w:rPr>
          <w:rFonts w:ascii="ＭＳ 明朝" w:hAnsi="ＭＳ 明朝"/>
          <w:szCs w:val="21"/>
        </w:rPr>
      </w:pPr>
    </w:p>
    <w:p w:rsidR="00DA4B3C" w:rsidRPr="007130A2" w:rsidRDefault="00532E40">
      <w:pPr>
        <w:rPr>
          <w:rFonts w:ascii="ＭＳ 明朝" w:hAnsi="ＭＳ 明朝"/>
          <w:b/>
          <w:kern w:val="0"/>
          <w:szCs w:val="21"/>
        </w:rPr>
        <w:sectPr w:rsidR="00DA4B3C" w:rsidRPr="007130A2" w:rsidSect="00DA4B3C">
          <w:footerReference w:type="default" r:id="rId7"/>
          <w:pgSz w:w="11906" w:h="16838"/>
          <w:pgMar w:top="1134" w:right="851" w:bottom="1134" w:left="851" w:header="851" w:footer="992" w:gutter="0"/>
          <w:cols w:space="425"/>
          <w:docGrid w:type="lines" w:linePitch="360"/>
        </w:sectPr>
      </w:pPr>
      <w:r>
        <w:rPr>
          <w:rFonts w:ascii="ＭＳ 明朝" w:hAnsi="ＭＳ 明朝"/>
          <w:b/>
          <w:noProof/>
          <w:kern w:val="0"/>
          <w:szCs w:val="21"/>
        </w:rPr>
        <w:pict>
          <v:shapetype id="_x0000_t202" coordsize="21600,21600" o:spt="202" path="m,l,21600r21600,l21600,xe">
            <v:stroke joinstyle="miter"/>
            <v:path gradientshapeok="t" o:connecttype="rect"/>
          </v:shapetype>
          <v:shape id="Text Box 12" o:spid="_x0000_s1026" type="#_x0000_t202" style="position:absolute;left:0;text-align:left;margin-left:27pt;margin-top:209.5pt;width:441pt;height:259.0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dLAIAAFI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">
            <v:textbox>
              <w:txbxContent>
                <w:p w:rsidR="0069629E" w:rsidRDefault="0069629E" w:rsidP="005D5F8B">
                  <w:r w:rsidRPr="00155288">
                    <w:rPr>
                      <w:rFonts w:hint="eastAsia"/>
                      <w:b/>
                      <w:szCs w:val="24"/>
                    </w:rPr>
                    <w:t>研究要旨</w:t>
                  </w:r>
                  <w:r>
                    <w:rPr>
                      <w:rFonts w:hint="eastAsia"/>
                      <w:szCs w:val="24"/>
                    </w:rPr>
                    <w:t>：</w:t>
                  </w:r>
                  <w:r w:rsidR="008224EC">
                    <w:rPr>
                      <w:rFonts w:ascii="ＭＳ 明朝" w:hAnsi="ＭＳ 明朝" w:hint="eastAsia"/>
                    </w:rPr>
                    <w:t>24</w:t>
                  </w:r>
                  <w:r w:rsidRPr="000B5B9F">
                    <w:rPr>
                      <w:rFonts w:ascii="ＭＳ 明朝" w:hAnsi="ＭＳ 明朝" w:hint="eastAsia"/>
                    </w:rPr>
                    <w:t>年度はOSCE評価開発検討委員会を設置し、評価対象とする能力、使用するシミュレーション事例、環境等について検討し、OSCE評価を</w:t>
                  </w:r>
                  <w:r w:rsidR="008224EC">
                    <w:rPr>
                      <w:rFonts w:ascii="ＭＳ 明朝" w:hAnsi="ＭＳ 明朝" w:hint="eastAsia"/>
                    </w:rPr>
                    <w:t>3</w:t>
                  </w:r>
                  <w:r w:rsidR="00831518">
                    <w:rPr>
                      <w:rFonts w:ascii="ＭＳ 明朝" w:hAnsi="ＭＳ 明朝" w:hint="eastAsia"/>
                    </w:rPr>
                    <w:t>分野（救急、皮膚・排泄ケア、感染管理）</w:t>
                  </w:r>
                  <w:r w:rsidRPr="000B5B9F">
                    <w:rPr>
                      <w:rFonts w:ascii="ＭＳ 明朝" w:hAnsi="ＭＳ 明朝" w:hint="eastAsia"/>
                    </w:rPr>
                    <w:t>18名の対象者に実施した。対象者の</w:t>
                  </w:r>
                  <w:r w:rsidR="00A7532D">
                    <w:rPr>
                      <w:rFonts w:ascii="ＭＳ 明朝" w:hAnsi="ＭＳ 明朝" w:hint="eastAsia"/>
                    </w:rPr>
                    <w:t>フィジカルアセスメント能力や臨床推論力に差があるものの、総合点数の差に反映されない、評価項目ごとの評価の視点が曖昧である</w:t>
                  </w:r>
                  <w:r w:rsidR="00831518">
                    <w:rPr>
                      <w:rFonts w:ascii="ＭＳ 明朝" w:hAnsi="ＭＳ 明朝" w:hint="eastAsia"/>
                    </w:rPr>
                    <w:t>という課題が残った。</w:t>
                  </w:r>
                  <w:r w:rsidRPr="000B5B9F">
                    <w:rPr>
                      <w:rFonts w:ascii="ＭＳ 明朝" w:hAnsi="ＭＳ 明朝" w:hint="eastAsia"/>
                    </w:rPr>
                    <w:t>25年度はOSCE評価委員会をあらたに設置し、24年度OSCE評価に関して検討を行った。OSCE</w:t>
                  </w:r>
                  <w:r w:rsidR="00831518">
                    <w:rPr>
                      <w:rFonts w:ascii="ＭＳ 明朝" w:hAnsi="ＭＳ 明朝" w:hint="eastAsia"/>
                    </w:rPr>
                    <w:t>評価ビデオの逐語録および行動記録をもとに</w:t>
                  </w:r>
                  <w:r w:rsidRPr="000B5B9F">
                    <w:rPr>
                      <w:rFonts w:ascii="ＭＳ 明朝" w:hAnsi="ＭＳ 明朝" w:hint="eastAsia"/>
                    </w:rPr>
                    <w:t>、評価</w:t>
                  </w:r>
                  <w:r w:rsidR="008224EC">
                    <w:rPr>
                      <w:rFonts w:ascii="ＭＳ 明朝" w:hAnsi="ＭＳ 明朝" w:hint="eastAsia"/>
                    </w:rPr>
                    <w:t>項目の配点をする際にどのような行動、言動、技術に</w:t>
                  </w:r>
                  <w:r w:rsidR="00831518">
                    <w:rPr>
                      <w:rFonts w:ascii="ＭＳ 明朝" w:hAnsi="ＭＳ 明朝" w:hint="eastAsia"/>
                    </w:rPr>
                    <w:t>能力があると評価されているかを分析した。項目</w:t>
                  </w:r>
                  <w:r w:rsidRPr="000B5B9F">
                    <w:rPr>
                      <w:rFonts w:ascii="ＭＳ 明朝" w:hAnsi="ＭＳ 明朝" w:hint="eastAsia"/>
                    </w:rPr>
                    <w:t>のうちフィジカルアセスメント能力を測れる項目は問診内容、診察技術、患者への説明等であった。</w:t>
                  </w:r>
                  <w:r w:rsidR="00831518">
                    <w:rPr>
                      <w:rFonts w:ascii="ＭＳ 明朝" w:hAnsi="ＭＳ 明朝" w:hint="eastAsia"/>
                    </w:rPr>
                    <w:t>また、３分野ともにステーションでの診察が終了したのち、他の部屋で</w:t>
                  </w:r>
                  <w:r w:rsidRPr="000B5B9F">
                    <w:rPr>
                      <w:rFonts w:ascii="ＭＳ 明朝" w:hAnsi="ＭＳ 明朝" w:hint="eastAsia"/>
                    </w:rPr>
                    <w:t>各自に作成させた報告書からは臨床推論能力を測定できると思われた。これらの検討結果をもとにフィジカルアセスメント能力を測れる項目、臨床推論能力を測れる項目に高い配点を設定した評価表改良版を作成した。OSCEビデオの再評価を各分野2</w:t>
                  </w:r>
                  <w:r w:rsidR="00831518">
                    <w:rPr>
                      <w:rFonts w:ascii="ＭＳ 明朝" w:hAnsi="ＭＳ 明朝" w:hint="eastAsia"/>
                    </w:rPr>
                    <w:t>～3</w:t>
                  </w:r>
                  <w:r w:rsidRPr="000B5B9F">
                    <w:rPr>
                      <w:rFonts w:ascii="ＭＳ 明朝" w:hAnsi="ＭＳ 明朝" w:hint="eastAsia"/>
                    </w:rPr>
                    <w:t>名の医師によって行った結果、評価の差が点数に反映され、評価者2名の</w:t>
                  </w:r>
                  <w:r w:rsidR="00831518">
                    <w:rPr>
                      <w:rFonts w:ascii="ＭＳ 明朝" w:hAnsi="ＭＳ 明朝" w:hint="eastAsia"/>
                    </w:rPr>
                    <w:t>ほぼ</w:t>
                  </w:r>
                  <w:r w:rsidRPr="000B5B9F">
                    <w:rPr>
                      <w:rFonts w:ascii="ＭＳ 明朝" w:hAnsi="ＭＳ 明朝" w:hint="eastAsia"/>
                    </w:rPr>
                    <w:t>一致した結果が得られ、妥当性も向上したと判断された。</w:t>
                  </w:r>
                </w:p>
              </w:txbxContent>
            </v:textbox>
            <w10:wrap type="topAndBottom" anchory="page"/>
            <w10:anchorlock/>
          </v:shape>
        </w:pict>
      </w:r>
    </w:p>
    <w:p w:rsidR="00DA4B3C" w:rsidRPr="002B4FB1" w:rsidRDefault="00DA4B3C" w:rsidP="00DA4B3C">
      <w:pPr>
        <w:numPr>
          <w:ilvl w:val="0"/>
          <w:numId w:val="13"/>
        </w:numPr>
        <w:rPr>
          <w:rFonts w:ascii="ＭＳ 明朝" w:hAnsi="ＭＳ 明朝"/>
          <w:b/>
          <w:szCs w:val="21"/>
        </w:rPr>
      </w:pPr>
      <w:r w:rsidRPr="002B4FB1">
        <w:rPr>
          <w:rFonts w:ascii="ＭＳ 明朝" w:hAnsi="ＭＳ 明朝" w:hint="eastAsia"/>
          <w:b/>
          <w:szCs w:val="21"/>
        </w:rPr>
        <w:lastRenderedPageBreak/>
        <w:t>研究目的</w:t>
      </w:r>
    </w:p>
    <w:p w:rsidR="005D5F8B" w:rsidRDefault="00DA4B3C" w:rsidP="005D5F8B">
      <w:pPr>
        <w:jc w:val="left"/>
        <w:rPr>
          <w:rFonts w:ascii="ＭＳ 明朝" w:hAnsi="ＭＳ 明朝" w:hint="eastAsia"/>
          <w:szCs w:val="21"/>
        </w:rPr>
      </w:pPr>
      <w:r w:rsidRPr="002B4FB1">
        <w:rPr>
          <w:rFonts w:ascii="ＭＳ 明朝" w:hAnsi="ＭＳ 明朝" w:hint="eastAsia"/>
          <w:szCs w:val="21"/>
        </w:rPr>
        <w:t xml:space="preserve">　</w:t>
      </w:r>
      <w:r w:rsidR="005D5F8B" w:rsidRPr="002B4FB1">
        <w:rPr>
          <w:rFonts w:ascii="ＭＳ 明朝" w:hAnsi="ＭＳ 明朝" w:hint="eastAsia"/>
          <w:szCs w:val="21"/>
        </w:rPr>
        <w:t>看護師が患者の安全性を確保しながら</w:t>
      </w:r>
      <w:r w:rsidR="00D66F25">
        <w:rPr>
          <w:rFonts w:ascii="ＭＳ 明朝" w:hAnsi="ＭＳ 明朝" w:hint="eastAsia"/>
          <w:szCs w:val="21"/>
        </w:rPr>
        <w:t>高度</w:t>
      </w:r>
      <w:r w:rsidR="00D66F25" w:rsidRPr="00AF77A7">
        <w:rPr>
          <w:rFonts w:ascii="ＭＳ 明朝" w:hAnsi="ＭＳ 明朝" w:hint="eastAsia"/>
          <w:szCs w:val="21"/>
        </w:rPr>
        <w:t>な臨床</w:t>
      </w:r>
      <w:r w:rsidR="005D5F8B" w:rsidRPr="00AF77A7">
        <w:rPr>
          <w:rFonts w:ascii="ＭＳ 明朝" w:hAnsi="ＭＳ 明朝" w:hint="eastAsia"/>
          <w:szCs w:val="21"/>
        </w:rPr>
        <w:t>実践を行うために必要な能力とそれらの評</w:t>
      </w:r>
      <w:r w:rsidR="005D5F8B" w:rsidRPr="002B4FB1">
        <w:rPr>
          <w:rFonts w:ascii="ＭＳ 明朝" w:hAnsi="ＭＳ 明朝" w:hint="eastAsia"/>
          <w:szCs w:val="21"/>
        </w:rPr>
        <w:t>価方法を明示する。</w:t>
      </w:r>
    </w:p>
    <w:p w:rsidR="005A0D88" w:rsidRPr="002B4FB1" w:rsidRDefault="005A0D88" w:rsidP="005D5F8B">
      <w:pPr>
        <w:jc w:val="left"/>
        <w:rPr>
          <w:rFonts w:ascii="ＭＳ 明朝" w:hAnsi="ＭＳ 明朝"/>
          <w:szCs w:val="21"/>
        </w:rPr>
      </w:pPr>
    </w:p>
    <w:p w:rsidR="00DA4B3C" w:rsidRPr="002B4FB1" w:rsidRDefault="00DA4B3C" w:rsidP="00DA4B3C">
      <w:pPr>
        <w:numPr>
          <w:ilvl w:val="0"/>
          <w:numId w:val="13"/>
        </w:numPr>
        <w:rPr>
          <w:rFonts w:ascii="ＭＳ 明朝" w:hAnsi="ＭＳ 明朝"/>
          <w:b/>
          <w:szCs w:val="21"/>
        </w:rPr>
      </w:pPr>
      <w:r w:rsidRPr="002B4FB1">
        <w:rPr>
          <w:rFonts w:ascii="ＭＳ 明朝" w:hAnsi="ＭＳ 明朝" w:hint="eastAsia"/>
          <w:b/>
          <w:szCs w:val="21"/>
        </w:rPr>
        <w:t>研究方法</w:t>
      </w:r>
    </w:p>
    <w:p w:rsidR="00EF73D1" w:rsidRPr="002B4FB1" w:rsidRDefault="00EF73D1" w:rsidP="00133C3D">
      <w:pPr>
        <w:ind w:left="210" w:hangingChars="100" w:hanging="210"/>
        <w:rPr>
          <w:rFonts w:ascii="ＭＳ 明朝" w:hAnsi="ＭＳ 明朝"/>
          <w:szCs w:val="21"/>
        </w:rPr>
      </w:pPr>
      <w:r w:rsidRPr="002B4FB1">
        <w:rPr>
          <w:rFonts w:ascii="ＭＳ 明朝" w:hAnsi="ＭＳ 明朝" w:hint="eastAsia"/>
          <w:szCs w:val="21"/>
        </w:rPr>
        <w:t>１）OSCEの実施方法・内容、評価等</w:t>
      </w:r>
      <w:r w:rsidR="00FB594B" w:rsidRPr="002B4FB1">
        <w:rPr>
          <w:rFonts w:ascii="ＭＳ 明朝" w:hAnsi="ＭＳ 明朝" w:hint="eastAsia"/>
          <w:szCs w:val="21"/>
        </w:rPr>
        <w:t>に関する</w:t>
      </w:r>
      <w:r w:rsidR="00133C3D" w:rsidRPr="002B4FB1">
        <w:rPr>
          <w:rFonts w:ascii="ＭＳ 明朝" w:hAnsi="ＭＳ 明朝" w:hint="eastAsia"/>
          <w:szCs w:val="21"/>
        </w:rPr>
        <w:t>情報収集</w:t>
      </w:r>
    </w:p>
    <w:p w:rsidR="005E4F34" w:rsidRPr="002B4FB1" w:rsidRDefault="005E4F34" w:rsidP="001F5225">
      <w:pPr>
        <w:ind w:firstLineChars="100" w:firstLine="210"/>
        <w:rPr>
          <w:rFonts w:ascii="ＭＳ 明朝" w:hAnsi="ＭＳ 明朝"/>
          <w:szCs w:val="21"/>
        </w:rPr>
      </w:pPr>
      <w:r w:rsidRPr="002B4FB1">
        <w:rPr>
          <w:rFonts w:ascii="ＭＳ 明朝" w:hAnsi="ＭＳ 明朝" w:hint="eastAsia"/>
          <w:szCs w:val="21"/>
        </w:rPr>
        <w:t>OSCEに関する</w:t>
      </w:r>
      <w:r w:rsidR="00230390" w:rsidRPr="002B4FB1">
        <w:rPr>
          <w:rFonts w:ascii="ＭＳ 明朝" w:hAnsi="ＭＳ 明朝" w:hint="eastAsia"/>
          <w:szCs w:val="21"/>
        </w:rPr>
        <w:t>情報収集として</w:t>
      </w:r>
      <w:r w:rsidRPr="002B4FB1">
        <w:rPr>
          <w:rFonts w:ascii="ＭＳ 明朝" w:hAnsi="ＭＳ 明朝" w:hint="eastAsia"/>
          <w:szCs w:val="21"/>
        </w:rPr>
        <w:t>文献レビューを行い、国内外のOSCEの動向について</w:t>
      </w:r>
      <w:r w:rsidR="006E458D" w:rsidRPr="002B4FB1">
        <w:rPr>
          <w:rFonts w:ascii="ＭＳ 明朝" w:hAnsi="ＭＳ 明朝" w:hint="eastAsia"/>
          <w:szCs w:val="21"/>
        </w:rPr>
        <w:t>、</w:t>
      </w:r>
      <w:r w:rsidRPr="002B4FB1">
        <w:rPr>
          <w:rFonts w:ascii="ＭＳ 明朝" w:hAnsi="ＭＳ 明朝" w:hint="eastAsia"/>
          <w:szCs w:val="21"/>
        </w:rPr>
        <w:t>有識者の講演会を開催する。</w:t>
      </w:r>
    </w:p>
    <w:p w:rsidR="00EF73D1" w:rsidRPr="002B4FB1" w:rsidRDefault="00EF73D1" w:rsidP="00EF73D1">
      <w:pPr>
        <w:ind w:left="2"/>
        <w:rPr>
          <w:rFonts w:ascii="ＭＳ 明朝" w:hAnsi="ＭＳ 明朝"/>
          <w:szCs w:val="21"/>
        </w:rPr>
      </w:pPr>
      <w:r w:rsidRPr="002B4FB1">
        <w:rPr>
          <w:rFonts w:ascii="ＭＳ 明朝" w:hAnsi="ＭＳ 明朝" w:hint="eastAsia"/>
          <w:color w:val="000000"/>
          <w:szCs w:val="21"/>
        </w:rPr>
        <w:t>２）</w:t>
      </w:r>
      <w:r w:rsidRPr="002B4FB1">
        <w:rPr>
          <w:rFonts w:ascii="ＭＳ 明朝" w:hAnsi="ＭＳ 明朝" w:hint="eastAsia"/>
          <w:szCs w:val="21"/>
        </w:rPr>
        <w:t>高度な臨床実践能力を身につけた看護師の養成課程におけるOSCE</w:t>
      </w:r>
      <w:r w:rsidR="004F77A3" w:rsidRPr="002B4FB1">
        <w:rPr>
          <w:rFonts w:ascii="ＭＳ 明朝" w:hAnsi="ＭＳ 明朝" w:hint="eastAsia"/>
          <w:szCs w:val="21"/>
        </w:rPr>
        <w:t>の評価の検討</w:t>
      </w:r>
    </w:p>
    <w:p w:rsidR="00012A05" w:rsidRPr="002B4FB1" w:rsidRDefault="00012A05" w:rsidP="00EF73D1">
      <w:pPr>
        <w:ind w:left="2"/>
        <w:rPr>
          <w:rFonts w:ascii="ＭＳ 明朝" w:hAnsi="ＭＳ 明朝"/>
          <w:szCs w:val="21"/>
        </w:rPr>
      </w:pPr>
      <w:r w:rsidRPr="002B4FB1">
        <w:rPr>
          <w:rFonts w:ascii="ＭＳ 明朝" w:hAnsi="ＭＳ 明朝" w:hint="eastAsia"/>
          <w:color w:val="000000"/>
          <w:szCs w:val="21"/>
        </w:rPr>
        <w:t xml:space="preserve">　(１)OSCE評価検討委員会の設置</w:t>
      </w:r>
    </w:p>
    <w:p w:rsidR="007130A2" w:rsidRDefault="00EF73D1" w:rsidP="00B10CCE">
      <w:pPr>
        <w:ind w:leftChars="1" w:left="737" w:hangingChars="350" w:hanging="735"/>
        <w:rPr>
          <w:rFonts w:ascii="ＭＳ 明朝" w:hAnsi="ＭＳ 明朝"/>
          <w:szCs w:val="21"/>
        </w:rPr>
      </w:pPr>
      <w:r w:rsidRPr="002B4FB1">
        <w:rPr>
          <w:rFonts w:ascii="ＭＳ 明朝" w:hAnsi="ＭＳ 明朝" w:hint="eastAsia"/>
          <w:szCs w:val="21"/>
        </w:rPr>
        <w:t xml:space="preserve"> （</w:t>
      </w:r>
      <w:r w:rsidR="00012A05" w:rsidRPr="002B4FB1">
        <w:rPr>
          <w:rFonts w:ascii="ＭＳ 明朝" w:hAnsi="ＭＳ 明朝" w:hint="eastAsia"/>
          <w:szCs w:val="21"/>
        </w:rPr>
        <w:t>２</w:t>
      </w:r>
      <w:r w:rsidRPr="002B4FB1">
        <w:rPr>
          <w:rFonts w:ascii="ＭＳ 明朝" w:hAnsi="ＭＳ 明朝" w:hint="eastAsia"/>
          <w:szCs w:val="21"/>
        </w:rPr>
        <w:t>) OSCE評価における評価項目および配点の</w:t>
      </w:r>
    </w:p>
    <w:p w:rsidR="00EF73D1" w:rsidRPr="002B4FB1" w:rsidRDefault="00EF73D1" w:rsidP="00B10CCE">
      <w:pPr>
        <w:ind w:leftChars="1" w:left="737" w:hangingChars="350" w:hanging="735"/>
        <w:rPr>
          <w:rFonts w:ascii="ＭＳ 明朝" w:hAnsi="ＭＳ 明朝"/>
          <w:szCs w:val="21"/>
        </w:rPr>
      </w:pPr>
      <w:r w:rsidRPr="002B4FB1">
        <w:rPr>
          <w:rFonts w:ascii="ＭＳ 明朝" w:hAnsi="ＭＳ 明朝" w:hint="eastAsia"/>
          <w:szCs w:val="21"/>
        </w:rPr>
        <w:lastRenderedPageBreak/>
        <w:t>妥当性の検討</w:t>
      </w:r>
    </w:p>
    <w:p w:rsidR="005E4F34" w:rsidRPr="002B4FB1" w:rsidRDefault="005E4F34" w:rsidP="005E4F34">
      <w:pPr>
        <w:rPr>
          <w:rFonts w:ascii="ＭＳ 明朝" w:hAnsi="ＭＳ 明朝"/>
          <w:szCs w:val="21"/>
        </w:rPr>
      </w:pPr>
      <w:r w:rsidRPr="002B4FB1">
        <w:rPr>
          <w:rFonts w:ascii="ＭＳ 明朝" w:hAnsi="ＭＳ 明朝" w:hint="eastAsia"/>
          <w:szCs w:val="21"/>
        </w:rPr>
        <w:t xml:space="preserve">　24年</w:t>
      </w:r>
      <w:r w:rsidR="00CB6BA2" w:rsidRPr="002B4FB1">
        <w:rPr>
          <w:rFonts w:ascii="ＭＳ 明朝" w:hAnsi="ＭＳ 明朝" w:hint="eastAsia"/>
          <w:szCs w:val="21"/>
        </w:rPr>
        <w:t>度</w:t>
      </w:r>
      <w:r w:rsidRPr="002B4FB1">
        <w:rPr>
          <w:rFonts w:ascii="ＭＳ 明朝" w:hAnsi="ＭＳ 明朝" w:hint="eastAsia"/>
          <w:szCs w:val="21"/>
        </w:rPr>
        <w:t>に行ったOSCEの記録ビデオを逐語録および行動録に起こし、構造分析を行う。OSCE記録ビデオで</w:t>
      </w:r>
      <w:r w:rsidR="008224EC" w:rsidRPr="002B4FB1">
        <w:rPr>
          <w:rFonts w:ascii="ＭＳ 明朝" w:hAnsi="ＭＳ 明朝" w:hint="eastAsia"/>
          <w:szCs w:val="21"/>
        </w:rPr>
        <w:t>3</w:t>
      </w:r>
      <w:r w:rsidRPr="002B4FB1">
        <w:rPr>
          <w:rFonts w:ascii="ＭＳ 明朝" w:hAnsi="ＭＳ 明朝" w:hint="eastAsia"/>
          <w:szCs w:val="21"/>
        </w:rPr>
        <w:t>分野</w:t>
      </w:r>
      <w:r w:rsidR="00D24641" w:rsidRPr="002B4FB1">
        <w:rPr>
          <w:rFonts w:ascii="ＭＳ 明朝" w:hAnsi="ＭＳ 明朝" w:hint="eastAsia"/>
          <w:szCs w:val="21"/>
        </w:rPr>
        <w:t>（救急、皮膚・排泄ケア、感染管理）</w:t>
      </w:r>
      <w:r w:rsidRPr="002B4FB1">
        <w:rPr>
          <w:rFonts w:ascii="ＭＳ 明朝" w:hAnsi="ＭＳ 明朝" w:hint="eastAsia"/>
          <w:szCs w:val="21"/>
        </w:rPr>
        <w:t>2本（A評価：最高得点、B評価：最低得点）を選択し、それぞれの項目別に言動や行動に着目し、その違いを分析する。</w:t>
      </w:r>
    </w:p>
    <w:p w:rsidR="00EF73D1" w:rsidRPr="002B4FB1" w:rsidRDefault="00012A05" w:rsidP="00EF73D1">
      <w:pPr>
        <w:rPr>
          <w:rFonts w:ascii="ＭＳ 明朝" w:hAnsi="ＭＳ 明朝"/>
          <w:szCs w:val="21"/>
        </w:rPr>
      </w:pPr>
      <w:r w:rsidRPr="002B4FB1">
        <w:rPr>
          <w:rFonts w:ascii="ＭＳ 明朝" w:hAnsi="ＭＳ 明朝" w:hint="eastAsia"/>
          <w:szCs w:val="21"/>
        </w:rPr>
        <w:t>（３</w:t>
      </w:r>
      <w:r w:rsidR="00EF73D1" w:rsidRPr="002B4FB1">
        <w:rPr>
          <w:rFonts w:ascii="ＭＳ 明朝" w:hAnsi="ＭＳ 明朝" w:hint="eastAsia"/>
          <w:szCs w:val="21"/>
        </w:rPr>
        <w:t>）新たな評価項目、評価配点の評価表を開発</w:t>
      </w:r>
    </w:p>
    <w:p w:rsidR="005E4F34" w:rsidRPr="002B4FB1" w:rsidRDefault="005E4F34" w:rsidP="00EF73D1">
      <w:pPr>
        <w:rPr>
          <w:rFonts w:ascii="ＭＳ 明朝" w:hAnsi="ＭＳ 明朝"/>
          <w:szCs w:val="21"/>
        </w:rPr>
      </w:pPr>
      <w:r w:rsidRPr="002B4FB1">
        <w:rPr>
          <w:rFonts w:ascii="ＭＳ 明朝" w:hAnsi="ＭＳ 明朝" w:hint="eastAsia"/>
          <w:szCs w:val="21"/>
        </w:rPr>
        <w:t xml:space="preserve">　</w:t>
      </w:r>
      <w:r w:rsidR="00D24641" w:rsidRPr="002B4FB1">
        <w:rPr>
          <w:rFonts w:ascii="ＭＳ 明朝" w:hAnsi="ＭＳ 明朝" w:hint="eastAsia"/>
          <w:szCs w:val="21"/>
        </w:rPr>
        <w:t>構造分析の結果から、能力の差が</w:t>
      </w:r>
      <w:r w:rsidR="006E25AF" w:rsidRPr="002B4FB1">
        <w:rPr>
          <w:rFonts w:ascii="ＭＳ 明朝" w:hAnsi="ＭＳ 明朝" w:hint="eastAsia"/>
          <w:szCs w:val="21"/>
        </w:rPr>
        <w:t>あると評価さ</w:t>
      </w:r>
      <w:r w:rsidR="00D24641" w:rsidRPr="002B4FB1">
        <w:rPr>
          <w:rFonts w:ascii="ＭＳ 明朝" w:hAnsi="ＭＳ 明朝" w:hint="eastAsia"/>
          <w:szCs w:val="21"/>
        </w:rPr>
        <w:t>れる行動や言動が含まれる評価項目の配点を加点し、改良型評価表を作成する。</w:t>
      </w:r>
    </w:p>
    <w:p w:rsidR="00EF73D1" w:rsidRPr="002B4FB1" w:rsidRDefault="00012A05" w:rsidP="00EF73D1">
      <w:pPr>
        <w:ind w:left="210" w:hangingChars="100" w:hanging="210"/>
        <w:rPr>
          <w:rFonts w:ascii="ＭＳ 明朝" w:hAnsi="ＭＳ 明朝"/>
          <w:szCs w:val="21"/>
        </w:rPr>
      </w:pPr>
      <w:r w:rsidRPr="002B4FB1">
        <w:rPr>
          <w:rFonts w:ascii="ＭＳ 明朝" w:hAnsi="ＭＳ 明朝" w:hint="eastAsia"/>
          <w:szCs w:val="21"/>
        </w:rPr>
        <w:t>（４</w:t>
      </w:r>
      <w:r w:rsidR="00EF73D1" w:rsidRPr="002B4FB1">
        <w:rPr>
          <w:rFonts w:ascii="ＭＳ 明朝" w:hAnsi="ＭＳ 明朝" w:hint="eastAsia"/>
          <w:szCs w:val="21"/>
        </w:rPr>
        <w:t>）改良型評価表</w:t>
      </w:r>
      <w:r w:rsidR="00D24641" w:rsidRPr="002B4FB1">
        <w:rPr>
          <w:rFonts w:ascii="ＭＳ 明朝" w:hAnsi="ＭＳ 明朝" w:hint="eastAsia"/>
          <w:szCs w:val="21"/>
        </w:rPr>
        <w:t>の妥当性の検証</w:t>
      </w:r>
    </w:p>
    <w:p w:rsidR="00D24641" w:rsidRPr="002B4FB1" w:rsidRDefault="008224EC" w:rsidP="00D24641">
      <w:pPr>
        <w:ind w:leftChars="100" w:left="210"/>
        <w:rPr>
          <w:rFonts w:ascii="ＭＳ 明朝" w:hAnsi="ＭＳ 明朝"/>
          <w:szCs w:val="21"/>
        </w:rPr>
      </w:pPr>
      <w:r w:rsidRPr="002B4FB1">
        <w:rPr>
          <w:rFonts w:ascii="ＭＳ 明朝" w:hAnsi="ＭＳ 明朝" w:hint="eastAsia"/>
          <w:szCs w:val="21"/>
        </w:rPr>
        <w:t>3</w:t>
      </w:r>
      <w:r w:rsidR="00D24641" w:rsidRPr="002B4FB1">
        <w:rPr>
          <w:rFonts w:ascii="ＭＳ 明朝" w:hAnsi="ＭＳ 明朝" w:hint="eastAsia"/>
          <w:szCs w:val="21"/>
        </w:rPr>
        <w:t>分野2対象のOSCE記録ビデオを新たな評価者</w:t>
      </w:r>
      <w:r w:rsidRPr="002B4FB1">
        <w:rPr>
          <w:rFonts w:ascii="ＭＳ 明朝" w:hAnsi="ＭＳ 明朝" w:hint="eastAsia"/>
          <w:szCs w:val="21"/>
        </w:rPr>
        <w:t>2～3</w:t>
      </w:r>
      <w:r w:rsidR="00D24641" w:rsidRPr="002B4FB1">
        <w:rPr>
          <w:rFonts w:ascii="ＭＳ 明朝" w:hAnsi="ＭＳ 明朝" w:hint="eastAsia"/>
          <w:szCs w:val="21"/>
        </w:rPr>
        <w:t>名</w:t>
      </w:r>
      <w:r w:rsidR="006E25AF" w:rsidRPr="002B4FB1">
        <w:rPr>
          <w:rFonts w:ascii="ＭＳ 明朝" w:hAnsi="ＭＳ 明朝" w:hint="eastAsia"/>
          <w:szCs w:val="21"/>
        </w:rPr>
        <w:t>（3</w:t>
      </w:r>
      <w:r w:rsidR="00DC5F34" w:rsidRPr="002B4FB1">
        <w:rPr>
          <w:rFonts w:ascii="ＭＳ 明朝" w:hAnsi="ＭＳ 明朝" w:hint="eastAsia"/>
          <w:szCs w:val="21"/>
        </w:rPr>
        <w:t>分野の実習担当医師）で改良型評価表</w:t>
      </w:r>
      <w:r w:rsidR="00B10CCE" w:rsidRPr="002B4FB1">
        <w:rPr>
          <w:rFonts w:ascii="ＭＳ 明朝" w:hAnsi="ＭＳ 明朝" w:hint="eastAsia"/>
          <w:szCs w:val="21"/>
        </w:rPr>
        <w:t>を用いて</w:t>
      </w:r>
      <w:r w:rsidR="00DC5F34" w:rsidRPr="002B4FB1">
        <w:rPr>
          <w:rFonts w:ascii="ＭＳ 明朝" w:hAnsi="ＭＳ 明朝" w:hint="eastAsia"/>
          <w:szCs w:val="21"/>
        </w:rPr>
        <w:t>評価する</w:t>
      </w:r>
      <w:r w:rsidR="006E25AF" w:rsidRPr="002B4FB1">
        <w:rPr>
          <w:rFonts w:ascii="ＭＳ 明朝" w:hAnsi="ＭＳ 明朝" w:hint="eastAsia"/>
          <w:szCs w:val="21"/>
        </w:rPr>
        <w:t>。</w:t>
      </w:r>
    </w:p>
    <w:p w:rsidR="00DA4B3C" w:rsidRPr="002B4FB1" w:rsidRDefault="00DA4B3C" w:rsidP="00DA4B3C">
      <w:pPr>
        <w:jc w:val="left"/>
        <w:rPr>
          <w:rFonts w:ascii="ＭＳ 明朝" w:hAnsi="ＭＳ 明朝"/>
          <w:szCs w:val="21"/>
        </w:rPr>
      </w:pPr>
      <w:r w:rsidRPr="002B4FB1">
        <w:rPr>
          <w:rFonts w:ascii="ＭＳ 明朝" w:hAnsi="ＭＳ 明朝" w:hint="eastAsia"/>
          <w:szCs w:val="21"/>
        </w:rPr>
        <w:lastRenderedPageBreak/>
        <w:t>（倫理面への配慮）</w:t>
      </w:r>
    </w:p>
    <w:p w:rsidR="00DA4B3C" w:rsidRDefault="00EF73D1" w:rsidP="00FB594B">
      <w:pPr>
        <w:jc w:val="left"/>
        <w:rPr>
          <w:rFonts w:ascii="ＭＳ 明朝" w:hAnsi="ＭＳ 明朝" w:hint="eastAsia"/>
          <w:szCs w:val="21"/>
        </w:rPr>
      </w:pPr>
      <w:r w:rsidRPr="002B4FB1">
        <w:rPr>
          <w:rFonts w:ascii="ＭＳ 明朝" w:hAnsi="ＭＳ 明朝" w:hint="eastAsia"/>
          <w:szCs w:val="21"/>
        </w:rPr>
        <w:t xml:space="preserve">　研修対象者のデータ・基礎情報などは厳重に管理し、個人が特定できないように倫理的に配慮した。</w:t>
      </w:r>
    </w:p>
    <w:p w:rsidR="005A0D88" w:rsidRPr="002B4FB1" w:rsidRDefault="005A0D88" w:rsidP="00FB594B">
      <w:pPr>
        <w:jc w:val="left"/>
        <w:rPr>
          <w:rFonts w:ascii="ＭＳ 明朝" w:hAnsi="ＭＳ 明朝"/>
          <w:szCs w:val="21"/>
        </w:rPr>
      </w:pPr>
    </w:p>
    <w:p w:rsidR="00DA4B3C" w:rsidRPr="002B4FB1" w:rsidRDefault="00DA4B3C" w:rsidP="00DA4B3C">
      <w:pPr>
        <w:numPr>
          <w:ilvl w:val="0"/>
          <w:numId w:val="13"/>
        </w:numPr>
        <w:rPr>
          <w:rFonts w:ascii="ＭＳ 明朝" w:hAnsi="ＭＳ 明朝"/>
          <w:b/>
          <w:szCs w:val="21"/>
        </w:rPr>
      </w:pPr>
      <w:r w:rsidRPr="002B4FB1">
        <w:rPr>
          <w:rFonts w:ascii="ＭＳ 明朝" w:hAnsi="ＭＳ 明朝" w:hint="eastAsia"/>
          <w:b/>
          <w:szCs w:val="21"/>
        </w:rPr>
        <w:t>研究結果</w:t>
      </w:r>
    </w:p>
    <w:p w:rsidR="00133C3D" w:rsidRPr="002B4FB1" w:rsidRDefault="006E25AF" w:rsidP="00230390">
      <w:pPr>
        <w:ind w:left="210" w:hangingChars="100" w:hanging="210"/>
        <w:rPr>
          <w:rFonts w:ascii="ＭＳ 明朝" w:hAnsi="ＭＳ 明朝"/>
          <w:szCs w:val="21"/>
        </w:rPr>
      </w:pPr>
      <w:r w:rsidRPr="002B4FB1">
        <w:rPr>
          <w:rFonts w:ascii="ＭＳ 明朝" w:hAnsi="ＭＳ 明朝" w:hint="eastAsia"/>
          <w:szCs w:val="21"/>
        </w:rPr>
        <w:t>１）OSCE</w:t>
      </w:r>
      <w:r w:rsidR="00FB594B" w:rsidRPr="002B4FB1">
        <w:rPr>
          <w:rFonts w:ascii="ＭＳ 明朝" w:hAnsi="ＭＳ 明朝" w:hint="eastAsia"/>
          <w:szCs w:val="21"/>
        </w:rPr>
        <w:t>の実施方法・内容</w:t>
      </w:r>
      <w:r w:rsidR="00230390" w:rsidRPr="002B4FB1">
        <w:rPr>
          <w:rFonts w:ascii="ＭＳ 明朝" w:hAnsi="ＭＳ 明朝" w:hint="eastAsia"/>
          <w:szCs w:val="21"/>
        </w:rPr>
        <w:t>、評価等に関する</w:t>
      </w:r>
      <w:r w:rsidR="00133C3D" w:rsidRPr="002B4FB1">
        <w:rPr>
          <w:rFonts w:ascii="ＭＳ 明朝" w:hAnsi="ＭＳ 明朝" w:hint="eastAsia"/>
          <w:szCs w:val="21"/>
        </w:rPr>
        <w:t>情報収集</w:t>
      </w:r>
    </w:p>
    <w:p w:rsidR="006E25AF" w:rsidRPr="002B4FB1" w:rsidRDefault="00133C3D" w:rsidP="00230390">
      <w:pPr>
        <w:ind w:left="210" w:hangingChars="100" w:hanging="210"/>
        <w:rPr>
          <w:rFonts w:ascii="ＭＳ 明朝" w:hAnsi="ＭＳ 明朝"/>
          <w:szCs w:val="21"/>
        </w:rPr>
      </w:pPr>
      <w:r w:rsidRPr="002B4FB1">
        <w:rPr>
          <w:rFonts w:ascii="ＭＳ 明朝" w:hAnsi="ＭＳ 明朝" w:hint="eastAsia"/>
          <w:szCs w:val="21"/>
        </w:rPr>
        <w:t>（１）</w:t>
      </w:r>
      <w:r w:rsidR="00230390" w:rsidRPr="002B4FB1">
        <w:rPr>
          <w:rFonts w:ascii="ＭＳ 明朝" w:hAnsi="ＭＳ 明朝" w:hint="eastAsia"/>
          <w:szCs w:val="21"/>
        </w:rPr>
        <w:t>文献検索</w:t>
      </w:r>
    </w:p>
    <w:p w:rsidR="001F5225" w:rsidRPr="002B4FB1" w:rsidRDefault="001F5225" w:rsidP="001F5225">
      <w:pPr>
        <w:ind w:firstLineChars="100" w:firstLine="210"/>
        <w:rPr>
          <w:rFonts w:ascii="ＭＳ 明朝" w:hAnsi="ＭＳ 明朝"/>
          <w:szCs w:val="21"/>
        </w:rPr>
      </w:pPr>
      <w:r w:rsidRPr="002B4FB1">
        <w:rPr>
          <w:rFonts w:ascii="ＭＳ 明朝" w:hAnsi="ＭＳ 明朝" w:hint="eastAsia"/>
          <w:szCs w:val="21"/>
        </w:rPr>
        <w:t>文献検索ソフト医中誌Web、国内電子ジャーナル（メディカルオンライン）、</w:t>
      </w:r>
      <w:proofErr w:type="spellStart"/>
      <w:r w:rsidRPr="002B4FB1">
        <w:rPr>
          <w:rFonts w:ascii="ＭＳ 明朝" w:hAnsi="ＭＳ 明朝" w:hint="eastAsia"/>
          <w:szCs w:val="21"/>
        </w:rPr>
        <w:t>PubMed</w:t>
      </w:r>
      <w:proofErr w:type="spellEnd"/>
      <w:r w:rsidRPr="002B4FB1">
        <w:rPr>
          <w:rFonts w:ascii="ＭＳ 明朝" w:hAnsi="ＭＳ 明朝" w:hint="eastAsia"/>
          <w:szCs w:val="21"/>
        </w:rPr>
        <w:t>、</w:t>
      </w:r>
      <w:proofErr w:type="spellStart"/>
      <w:r w:rsidRPr="002B4FB1">
        <w:rPr>
          <w:rFonts w:ascii="ＭＳ 明朝" w:hAnsi="ＭＳ 明朝"/>
          <w:szCs w:val="21"/>
        </w:rPr>
        <w:t>CiNii</w:t>
      </w:r>
      <w:proofErr w:type="spellEnd"/>
      <w:r w:rsidRPr="002B4FB1">
        <w:rPr>
          <w:rFonts w:ascii="ＭＳ 明朝" w:hAnsi="ＭＳ 明朝" w:hint="eastAsia"/>
          <w:szCs w:val="21"/>
        </w:rPr>
        <w:t>を用い、検索キーワードを「OSCE・</w:t>
      </w:r>
      <w:r w:rsidRPr="002B4FB1">
        <w:rPr>
          <w:rFonts w:ascii="ＭＳ 明朝" w:hAnsi="ＭＳ 明朝"/>
          <w:szCs w:val="21"/>
        </w:rPr>
        <w:t>OSCE</w:t>
      </w:r>
      <w:r w:rsidRPr="002B4FB1">
        <w:rPr>
          <w:rFonts w:ascii="ＭＳ 明朝" w:hAnsi="ＭＳ 明朝" w:hint="eastAsia"/>
          <w:szCs w:val="21"/>
        </w:rPr>
        <w:t>評価・</w:t>
      </w:r>
      <w:r w:rsidRPr="002B4FB1">
        <w:rPr>
          <w:rFonts w:ascii="ＭＳ 明朝" w:hAnsi="ＭＳ 明朝"/>
          <w:szCs w:val="21"/>
        </w:rPr>
        <w:t>SP</w:t>
      </w:r>
      <w:r w:rsidRPr="002B4FB1">
        <w:rPr>
          <w:rFonts w:ascii="ＭＳ 明朝" w:hAnsi="ＭＳ 明朝" w:hint="eastAsia"/>
          <w:szCs w:val="21"/>
        </w:rPr>
        <w:t>（Simulated</w:t>
      </w:r>
      <w:r w:rsidRPr="002B4FB1">
        <w:rPr>
          <w:rFonts w:ascii="ＭＳ 明朝" w:hAnsi="ＭＳ 明朝"/>
          <w:szCs w:val="21"/>
        </w:rPr>
        <w:t xml:space="preserve"> Patient</w:t>
      </w:r>
      <w:r w:rsidRPr="002B4FB1">
        <w:rPr>
          <w:rFonts w:ascii="ＭＳ 明朝" w:hAnsi="ＭＳ 明朝" w:hint="eastAsia"/>
          <w:szCs w:val="21"/>
        </w:rPr>
        <w:t>）」、過去5年以内の原著論文を条件として検索した。さらに抄録・シンポジウム会議録などはOSCE導入の経緯や変遷を知るために1998年まで収集した。また、医学教育から広く医療界で取り入れているOSCEは、各分野の特殊性を踏まえた開発がされており、チーム医療推進における教育的役割を明らかにするため、医学・看護・歯学・薬学・理学療法の分野を網羅した。</w:t>
      </w:r>
    </w:p>
    <w:p w:rsidR="003C373C" w:rsidRPr="003C373C" w:rsidRDefault="001F5225" w:rsidP="003C373C">
      <w:pPr>
        <w:ind w:firstLineChars="100" w:firstLine="210"/>
        <w:rPr>
          <w:rFonts w:ascii="ＭＳ 明朝" w:hAnsi="ＭＳ 明朝"/>
          <w:szCs w:val="21"/>
        </w:rPr>
      </w:pPr>
      <w:r w:rsidRPr="002B4FB1">
        <w:rPr>
          <w:rFonts w:ascii="ＭＳ 明朝" w:hAnsi="ＭＳ 明朝" w:hint="eastAsia"/>
          <w:szCs w:val="21"/>
        </w:rPr>
        <w:t>結果、医学18件、看護10件、歯学5件、薬学5件、理学療法4件を抽出した。</w:t>
      </w:r>
      <w:r w:rsidR="008224EC" w:rsidRPr="002B4FB1">
        <w:rPr>
          <w:rFonts w:ascii="ＭＳ 明朝" w:hAnsi="ＭＳ 明朝" w:hint="eastAsia"/>
          <w:szCs w:val="21"/>
        </w:rPr>
        <w:t>（表1</w:t>
      </w:r>
      <w:r w:rsidR="00F7598B" w:rsidRPr="002B4FB1">
        <w:rPr>
          <w:rFonts w:ascii="ＭＳ 明朝" w:hAnsi="ＭＳ 明朝" w:hint="eastAsia"/>
          <w:szCs w:val="21"/>
        </w:rPr>
        <w:t>）</w:t>
      </w:r>
    </w:p>
    <w:p w:rsidR="00FB594B" w:rsidRPr="002B4FB1" w:rsidRDefault="00DC5F34" w:rsidP="002B4FB1">
      <w:pPr>
        <w:ind w:firstLineChars="100" w:firstLine="210"/>
        <w:rPr>
          <w:rFonts w:ascii="ＭＳ 明朝" w:hAnsi="ＭＳ 明朝"/>
          <w:szCs w:val="21"/>
        </w:rPr>
      </w:pPr>
      <w:r w:rsidRPr="002B4FB1">
        <w:rPr>
          <w:rFonts w:ascii="ＭＳ 明朝" w:hAnsi="ＭＳ 明朝" w:hint="eastAsia"/>
          <w:szCs w:val="21"/>
        </w:rPr>
        <w:t>文献から得られた情報の概略を以下に示す。</w:t>
      </w:r>
      <w:r w:rsidR="00FB594B" w:rsidRPr="002B4FB1">
        <w:rPr>
          <w:rFonts w:ascii="ＭＳ 明朝" w:hAnsi="ＭＳ 明朝" w:hint="eastAsia"/>
          <w:szCs w:val="21"/>
        </w:rPr>
        <w:t>OSCEは1975年にイギリスで提唱され、ヨーロッパや北米に広がっていった。カナダでは1992年から医師国家試験に正式導入されている。日本では、1994年に川崎医科大学が導入を始め、その後の広がりを受け、医学・歯学教育の改善を目的に医療系大学間共用試験実施評価機構が設立され、2002年からトライアル４回を経て2006年から正式に稼動している。</w:t>
      </w:r>
    </w:p>
    <w:p w:rsidR="00AD6B3D" w:rsidRPr="002B4FB1" w:rsidRDefault="00FB594B" w:rsidP="00FB594B">
      <w:pPr>
        <w:pStyle w:val="ae"/>
        <w:ind w:leftChars="0" w:left="0"/>
        <w:rPr>
          <w:rFonts w:ascii="ＭＳ 明朝" w:hAnsi="ＭＳ 明朝"/>
          <w:szCs w:val="21"/>
        </w:rPr>
      </w:pPr>
      <w:r w:rsidRPr="002B4FB1">
        <w:rPr>
          <w:rFonts w:ascii="ＭＳ 明朝" w:hAnsi="ＭＳ 明朝" w:hint="eastAsia"/>
          <w:szCs w:val="21"/>
        </w:rPr>
        <w:t>OSCEは</w:t>
      </w:r>
      <w:r w:rsidR="00AD6B3D" w:rsidRPr="002B4FB1">
        <w:rPr>
          <w:rFonts w:ascii="ＭＳ 明朝" w:hAnsi="ＭＳ 明朝" w:hint="eastAsia"/>
          <w:szCs w:val="21"/>
        </w:rPr>
        <w:t>医学教育において臨床能力、特に診察に関する技能および態度、マナーという実技を客観的に評価する妥当性の高い試験と位置づけられている。医学部の卒前の臨床実習が見学型から診療参加型（医行為をする）の実習（</w:t>
      </w:r>
      <w:r w:rsidR="00107F8B">
        <w:rPr>
          <w:rFonts w:ascii="ＭＳ 明朝" w:hAnsi="ＭＳ 明朝" w:hint="eastAsia"/>
          <w:szCs w:val="21"/>
        </w:rPr>
        <w:t>クリニカルクラ</w:t>
      </w:r>
      <w:r w:rsidR="00107F8B">
        <w:rPr>
          <w:rFonts w:ascii="ＭＳ 明朝" w:hAnsi="ＭＳ 明朝" w:hint="eastAsia"/>
          <w:szCs w:val="21"/>
        </w:rPr>
        <w:lastRenderedPageBreak/>
        <w:t>ークシップ</w:t>
      </w:r>
      <w:r w:rsidR="00AD6B3D" w:rsidRPr="002B4FB1">
        <w:rPr>
          <w:rFonts w:ascii="ＭＳ 明朝" w:hAnsi="ＭＳ 明朝" w:hint="eastAsia"/>
          <w:szCs w:val="21"/>
        </w:rPr>
        <w:t>）に変わるにあたり、学生の基本的臨床能力を確保･保証する目的で導入された。同時にCBT （Computer Based Testing：知識・問題解決能力評価試験）も導入され、全国の医学部が導入、参加したことで全国共通基準による評価が出来ることになった。公平性･信頼性･妥当性のあるOSCE</w:t>
      </w:r>
      <w:r w:rsidR="00DC5F34" w:rsidRPr="002B4FB1">
        <w:rPr>
          <w:rFonts w:ascii="ＭＳ 明朝" w:hAnsi="ＭＳ 明朝" w:hint="eastAsia"/>
          <w:szCs w:val="21"/>
        </w:rPr>
        <w:t>を目指して、現在も継続的に改善を目的に関連学会等で検討されている</w:t>
      </w:r>
      <w:r w:rsidR="00AD6B3D" w:rsidRPr="002B4FB1">
        <w:rPr>
          <w:rFonts w:ascii="ＭＳ 明朝" w:hAnsi="ＭＳ 明朝" w:hint="eastAsia"/>
          <w:szCs w:val="21"/>
        </w:rPr>
        <w:t>。CBTは基本的知識を評価するために、病態・</w:t>
      </w:r>
      <w:r w:rsidR="00AD6B3D" w:rsidRPr="00D66F25">
        <w:rPr>
          <w:rFonts w:ascii="ＭＳ 明朝" w:hAnsi="ＭＳ 明朝" w:hint="eastAsia"/>
          <w:szCs w:val="21"/>
        </w:rPr>
        <w:t>診断・</w:t>
      </w:r>
      <w:r w:rsidR="00AD6B3D" w:rsidRPr="002B4FB1">
        <w:rPr>
          <w:rFonts w:ascii="ＭＳ 明朝" w:hAnsi="ＭＳ 明朝" w:hint="eastAsia"/>
          <w:szCs w:val="21"/>
        </w:rPr>
        <w:t>治療に必要な知識を中心に出題される。OSCEは</w:t>
      </w:r>
      <w:r w:rsidR="00107F8B">
        <w:rPr>
          <w:rFonts w:ascii="ＭＳ 明朝" w:hAnsi="ＭＳ 明朝" w:hint="eastAsia"/>
          <w:szCs w:val="21"/>
        </w:rPr>
        <w:t>臨床能力を評価するための</w:t>
      </w:r>
      <w:r w:rsidR="00AD6B3D" w:rsidRPr="002B4FB1">
        <w:rPr>
          <w:rFonts w:ascii="ＭＳ 明朝" w:hAnsi="ＭＳ 明朝" w:hint="eastAsia"/>
          <w:szCs w:val="21"/>
        </w:rPr>
        <w:t>複数の課題が設定された</w:t>
      </w:r>
      <w:r w:rsidR="00107F8B">
        <w:rPr>
          <w:rFonts w:ascii="ＭＳ 明朝" w:hAnsi="ＭＳ 明朝" w:hint="eastAsia"/>
          <w:szCs w:val="21"/>
        </w:rPr>
        <w:t>小部屋である</w:t>
      </w:r>
      <w:r w:rsidR="00DC5F34" w:rsidRPr="002B4FB1">
        <w:rPr>
          <w:rFonts w:ascii="ＭＳ 明朝" w:hAnsi="ＭＳ 明朝" w:hint="eastAsia"/>
          <w:szCs w:val="21"/>
        </w:rPr>
        <w:t>ステーション</w:t>
      </w:r>
      <w:r w:rsidR="00AD6B3D" w:rsidRPr="002B4FB1">
        <w:rPr>
          <w:rFonts w:ascii="ＭＳ 明朝" w:hAnsi="ＭＳ 明朝" w:hint="eastAsia"/>
          <w:szCs w:val="21"/>
        </w:rPr>
        <w:t>を回りながら、態度や技能といった臨床能力の評価を受ける。</w:t>
      </w:r>
    </w:p>
    <w:p w:rsidR="00AD6B3D" w:rsidRPr="002B4FB1" w:rsidRDefault="00AD6B3D" w:rsidP="002B4FB1">
      <w:pPr>
        <w:pStyle w:val="ae"/>
        <w:ind w:leftChars="0" w:left="0" w:firstLineChars="100" w:firstLine="210"/>
        <w:rPr>
          <w:rFonts w:ascii="ＭＳ 明朝" w:hAnsi="ＭＳ 明朝"/>
          <w:szCs w:val="21"/>
        </w:rPr>
      </w:pPr>
      <w:r w:rsidRPr="002B4FB1">
        <w:rPr>
          <w:rFonts w:ascii="ＭＳ 明朝" w:hAnsi="ＭＳ 明朝" w:hint="eastAsia"/>
          <w:szCs w:val="21"/>
        </w:rPr>
        <w:t>看護師の高度な臨床実践能力を</w:t>
      </w:r>
      <w:r w:rsidR="00012A05" w:rsidRPr="002B4FB1">
        <w:rPr>
          <w:rFonts w:ascii="ＭＳ 明朝" w:hAnsi="ＭＳ 明朝" w:hint="eastAsia"/>
          <w:szCs w:val="21"/>
        </w:rPr>
        <w:t>評価</w:t>
      </w:r>
      <w:r w:rsidRPr="002B4FB1">
        <w:rPr>
          <w:rFonts w:ascii="ＭＳ 明朝" w:hAnsi="ＭＳ 明朝" w:hint="eastAsia"/>
          <w:szCs w:val="21"/>
        </w:rPr>
        <w:t>するにはフィジカルアセスメント能力</w:t>
      </w:r>
      <w:r w:rsidR="00012A05" w:rsidRPr="002B4FB1">
        <w:rPr>
          <w:rFonts w:ascii="ＭＳ 明朝" w:hAnsi="ＭＳ 明朝" w:hint="eastAsia"/>
          <w:szCs w:val="21"/>
        </w:rPr>
        <w:t>や臨床推論能力</w:t>
      </w:r>
      <w:r w:rsidR="00DC5F34" w:rsidRPr="002B4FB1">
        <w:rPr>
          <w:rFonts w:ascii="ＭＳ 明朝" w:hAnsi="ＭＳ 明朝" w:hint="eastAsia"/>
          <w:szCs w:val="21"/>
        </w:rPr>
        <w:t>、必要な技能</w:t>
      </w:r>
      <w:r w:rsidR="00012A05" w:rsidRPr="002B4FB1">
        <w:rPr>
          <w:rFonts w:ascii="ＭＳ 明朝" w:hAnsi="ＭＳ 明朝" w:hint="eastAsia"/>
          <w:szCs w:val="21"/>
        </w:rPr>
        <w:t>などを測定することが必要であるが、筆記試験などで必要な知識や臨床推論力を評価し、OSCEで行動や言動、態度からアセスメント能力、コミュニケーション能力、技術を評価するという複数の評価方法が必要と考えられる。</w:t>
      </w:r>
    </w:p>
    <w:p w:rsidR="00230390" w:rsidRPr="002B4FB1" w:rsidRDefault="00133C3D" w:rsidP="00230390">
      <w:pPr>
        <w:pStyle w:val="ae"/>
        <w:ind w:leftChars="0" w:left="0"/>
        <w:rPr>
          <w:rFonts w:ascii="ＭＳ 明朝" w:hAnsi="ＭＳ 明朝"/>
          <w:szCs w:val="21"/>
        </w:rPr>
      </w:pPr>
      <w:r w:rsidRPr="002B4FB1">
        <w:rPr>
          <w:rFonts w:ascii="ＭＳ 明朝" w:hAnsi="ＭＳ 明朝" w:hint="eastAsia"/>
          <w:szCs w:val="21"/>
        </w:rPr>
        <w:t>（２）</w:t>
      </w:r>
      <w:r w:rsidR="00230390" w:rsidRPr="002B4FB1">
        <w:rPr>
          <w:rFonts w:ascii="ＭＳ 明朝" w:hAnsi="ＭＳ 明朝" w:hint="eastAsia"/>
          <w:szCs w:val="21"/>
        </w:rPr>
        <w:t>OSCEに関する講演会の実施</w:t>
      </w:r>
    </w:p>
    <w:p w:rsidR="000B6CFC" w:rsidRPr="002B4FB1" w:rsidRDefault="00F7598B" w:rsidP="002B4FB1">
      <w:pPr>
        <w:pStyle w:val="ae"/>
        <w:ind w:leftChars="0" w:left="0" w:firstLineChars="100" w:firstLine="210"/>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r w:rsidR="008224EC" w:rsidRPr="002B4FB1">
        <w:rPr>
          <w:rFonts w:ascii="ＭＳ 明朝" w:hAnsi="ＭＳ 明朝" w:hint="eastAsia"/>
          <w:szCs w:val="21"/>
        </w:rPr>
        <w:t>1</w:t>
      </w:r>
      <w:r w:rsidRPr="002B4FB1">
        <w:rPr>
          <w:rFonts w:ascii="ＭＳ 明朝" w:hAnsi="ＭＳ 明朝" w:hint="eastAsia"/>
          <w:szCs w:val="21"/>
        </w:rPr>
        <w:t>月</w:t>
      </w:r>
      <w:r w:rsidR="008224EC" w:rsidRPr="002B4FB1">
        <w:rPr>
          <w:rFonts w:ascii="ＭＳ 明朝" w:hAnsi="ＭＳ 明朝" w:hint="eastAsia"/>
          <w:szCs w:val="21"/>
        </w:rPr>
        <w:t>22</w:t>
      </w:r>
      <w:r w:rsidRPr="002B4FB1">
        <w:rPr>
          <w:rFonts w:ascii="ＭＳ 明朝" w:hAnsi="ＭＳ 明朝" w:hint="eastAsia"/>
          <w:szCs w:val="21"/>
        </w:rPr>
        <w:t>日（水曜日）</w:t>
      </w:r>
      <w:r w:rsidR="008224EC" w:rsidRPr="002B4FB1">
        <w:rPr>
          <w:rFonts w:ascii="ＭＳ 明朝" w:hAnsi="ＭＳ 明朝" w:hint="eastAsia"/>
          <w:szCs w:val="21"/>
        </w:rPr>
        <w:t>17：30～18：30</w:t>
      </w:r>
      <w:r w:rsidRPr="002B4FB1">
        <w:rPr>
          <w:rFonts w:ascii="ＭＳ 明朝" w:hAnsi="ＭＳ 明朝" w:hint="eastAsia"/>
          <w:szCs w:val="21"/>
        </w:rPr>
        <w:t>に日本看護協会看護研修学校にて講演会</w:t>
      </w:r>
      <w:r w:rsidR="00FB594B" w:rsidRPr="002B4FB1">
        <w:rPr>
          <w:rFonts w:ascii="ＭＳ 明朝" w:hAnsi="ＭＳ 明朝" w:hint="eastAsia"/>
          <w:szCs w:val="21"/>
        </w:rPr>
        <w:t>「OSCEの国内外の状況と方向性」</w:t>
      </w:r>
      <w:r w:rsidRPr="002B4FB1">
        <w:rPr>
          <w:rFonts w:ascii="ＭＳ 明朝" w:hAnsi="ＭＳ 明朝" w:hint="eastAsia"/>
          <w:szCs w:val="21"/>
        </w:rPr>
        <w:t>を実施した。講師はOSCE有識者の大西弘高氏（</w:t>
      </w:r>
      <w:r w:rsidR="00AD678E" w:rsidRPr="002B4FB1">
        <w:rPr>
          <w:rFonts w:ascii="ＭＳ 明朝" w:hAnsi="ＭＳ 明朝" w:hint="eastAsia"/>
          <w:szCs w:val="21"/>
        </w:rPr>
        <w:t>東京大学医学系研究科 医学教育国際研究センター</w:t>
      </w:r>
      <w:r w:rsidRPr="002B4FB1">
        <w:rPr>
          <w:rFonts w:ascii="ＭＳ 明朝" w:hAnsi="ＭＳ 明朝" w:hint="eastAsia"/>
          <w:szCs w:val="21"/>
        </w:rPr>
        <w:t>）</w:t>
      </w:r>
      <w:r w:rsidR="00FB594B" w:rsidRPr="002B4FB1">
        <w:rPr>
          <w:rFonts w:ascii="ＭＳ 明朝" w:hAnsi="ＭＳ 明朝" w:hint="eastAsia"/>
          <w:szCs w:val="21"/>
        </w:rPr>
        <w:t>に依頼した。</w:t>
      </w:r>
      <w:r w:rsidR="00AD678E" w:rsidRPr="002B4FB1">
        <w:rPr>
          <w:rFonts w:ascii="ＭＳ 明朝" w:hAnsi="ＭＳ 明朝" w:hint="eastAsia"/>
          <w:szCs w:val="21"/>
        </w:rPr>
        <w:t>内容はOSCEを</w:t>
      </w:r>
      <w:r w:rsidR="006543BD" w:rsidRPr="002B4FB1">
        <w:rPr>
          <w:rFonts w:ascii="ＭＳ 明朝" w:hAnsi="ＭＳ 明朝" w:hint="eastAsia"/>
          <w:szCs w:val="21"/>
        </w:rPr>
        <w:t>教育カリキュラムの修了判定に（</w:t>
      </w:r>
      <w:r w:rsidR="00AD678E" w:rsidRPr="002B4FB1">
        <w:rPr>
          <w:rFonts w:ascii="ＭＳ 明朝" w:hAnsi="ＭＳ 明朝" w:hint="eastAsia"/>
          <w:szCs w:val="21"/>
        </w:rPr>
        <w:t>評定</w:t>
      </w:r>
      <w:r w:rsidR="006543BD" w:rsidRPr="002B4FB1">
        <w:rPr>
          <w:rFonts w:ascii="ＭＳ 明朝" w:hAnsi="ＭＳ 明朝" w:hint="eastAsia"/>
          <w:szCs w:val="21"/>
        </w:rPr>
        <w:t>）</w:t>
      </w:r>
      <w:r w:rsidR="00AD678E" w:rsidRPr="002B4FB1">
        <w:rPr>
          <w:rFonts w:ascii="ＭＳ 明朝" w:hAnsi="ＭＳ 明朝" w:hint="eastAsia"/>
          <w:szCs w:val="21"/>
        </w:rPr>
        <w:t>に利用するには公平性や評価者の一致率を高めることが重要であること、精度を高めるには</w:t>
      </w:r>
      <w:r w:rsidR="006543BD" w:rsidRPr="002B4FB1">
        <w:rPr>
          <w:rFonts w:ascii="ＭＳ 明朝" w:hAnsi="ＭＳ 明朝" w:hint="eastAsia"/>
          <w:szCs w:val="21"/>
        </w:rPr>
        <w:t>一つのシナリオではなく、</w:t>
      </w:r>
      <w:r w:rsidR="00AD678E" w:rsidRPr="002B4FB1">
        <w:rPr>
          <w:rFonts w:ascii="ＭＳ 明朝" w:hAnsi="ＭＳ 明朝" w:hint="eastAsia"/>
          <w:szCs w:val="21"/>
        </w:rPr>
        <w:t>複数のス</w:t>
      </w:r>
      <w:r w:rsidR="00B10CCE" w:rsidRPr="002B4FB1">
        <w:rPr>
          <w:rFonts w:ascii="ＭＳ 明朝" w:hAnsi="ＭＳ 明朝" w:hint="eastAsia"/>
          <w:szCs w:val="21"/>
        </w:rPr>
        <w:t>テーション</w:t>
      </w:r>
      <w:r w:rsidR="00053A57" w:rsidRPr="00D66F25">
        <w:rPr>
          <w:rFonts w:ascii="ＭＳ 明朝" w:hAnsi="ＭＳ 明朝" w:hint="eastAsia"/>
          <w:szCs w:val="21"/>
        </w:rPr>
        <w:t>（</w:t>
      </w:r>
      <w:r w:rsidR="00B10CCE" w:rsidRPr="00D66F25">
        <w:rPr>
          <w:rFonts w:ascii="ＭＳ 明朝" w:hAnsi="ＭＳ 明朝" w:hint="eastAsia"/>
          <w:szCs w:val="21"/>
        </w:rPr>
        <w:t>を</w:t>
      </w:r>
      <w:r w:rsidR="00B10CCE" w:rsidRPr="002B4FB1">
        <w:rPr>
          <w:rFonts w:ascii="ＭＳ 明朝" w:hAnsi="ＭＳ 明朝" w:hint="eastAsia"/>
          <w:szCs w:val="21"/>
        </w:rPr>
        <w:t>設定し、評価者の教育やＳＰの育成などが重要である</w:t>
      </w:r>
      <w:r w:rsidR="00AD678E" w:rsidRPr="002B4FB1">
        <w:rPr>
          <w:rFonts w:ascii="ＭＳ 明朝" w:hAnsi="ＭＳ 明朝" w:hint="eastAsia"/>
          <w:szCs w:val="21"/>
        </w:rPr>
        <w:t>などの知見が得られた。</w:t>
      </w:r>
      <w:r w:rsidR="00FB594B" w:rsidRPr="002B4FB1">
        <w:rPr>
          <w:rFonts w:ascii="ＭＳ 明朝" w:hAnsi="ＭＳ 明朝" w:hint="eastAsia"/>
          <w:szCs w:val="21"/>
        </w:rPr>
        <w:t>また、韓国や台湾では医師国家試験にOSCEを導入しているが複数のステーションを設定し、公平性を担保し</w:t>
      </w:r>
      <w:r w:rsidR="004F77A3" w:rsidRPr="002B4FB1">
        <w:rPr>
          <w:rFonts w:ascii="ＭＳ 明朝" w:hAnsi="ＭＳ 明朝" w:hint="eastAsia"/>
          <w:szCs w:val="21"/>
        </w:rPr>
        <w:t>ている</w:t>
      </w:r>
      <w:r w:rsidR="000B6CFC" w:rsidRPr="002B4FB1">
        <w:rPr>
          <w:rFonts w:ascii="ＭＳ 明朝" w:hAnsi="ＭＳ 明朝" w:hint="eastAsia"/>
          <w:szCs w:val="21"/>
        </w:rPr>
        <w:t>。日本の現状は</w:t>
      </w:r>
      <w:r w:rsidR="00230390" w:rsidRPr="002B4FB1">
        <w:rPr>
          <w:rFonts w:ascii="ＭＳ 明朝" w:hAnsi="ＭＳ 明朝" w:hint="eastAsia"/>
          <w:szCs w:val="21"/>
        </w:rPr>
        <w:t>複数ステーションを設定しているところ</w:t>
      </w:r>
      <w:r w:rsidR="000B6CFC" w:rsidRPr="002B4FB1">
        <w:rPr>
          <w:rFonts w:ascii="ＭＳ 明朝" w:hAnsi="ＭＳ 明朝" w:hint="eastAsia"/>
          <w:szCs w:val="21"/>
        </w:rPr>
        <w:t>は増えてきたが、人員（評価者、SP）</w:t>
      </w:r>
      <w:r w:rsidR="00DC5F34" w:rsidRPr="002B4FB1">
        <w:rPr>
          <w:rFonts w:ascii="ＭＳ 明朝" w:hAnsi="ＭＳ 明朝" w:hint="eastAsia"/>
          <w:szCs w:val="21"/>
        </w:rPr>
        <w:t>不足</w:t>
      </w:r>
      <w:r w:rsidR="000B6CFC" w:rsidRPr="002B4FB1">
        <w:rPr>
          <w:rFonts w:ascii="ＭＳ 明朝" w:hAnsi="ＭＳ 明朝" w:hint="eastAsia"/>
          <w:szCs w:val="21"/>
        </w:rPr>
        <w:t>の</w:t>
      </w:r>
      <w:r w:rsidR="00DC5F34" w:rsidRPr="002B4FB1">
        <w:rPr>
          <w:rFonts w:ascii="ＭＳ 明朝" w:hAnsi="ＭＳ 明朝" w:hint="eastAsia"/>
          <w:szCs w:val="21"/>
        </w:rPr>
        <w:t>課題</w:t>
      </w:r>
      <w:r w:rsidR="00B10CCE" w:rsidRPr="002B4FB1">
        <w:rPr>
          <w:rFonts w:ascii="ＭＳ 明朝" w:hAnsi="ＭＳ 明朝" w:hint="eastAsia"/>
          <w:szCs w:val="21"/>
        </w:rPr>
        <w:t>等で単独ステーションの</w:t>
      </w:r>
      <w:r w:rsidR="000B6CFC" w:rsidRPr="002B4FB1">
        <w:rPr>
          <w:rFonts w:ascii="ＭＳ 明朝" w:hAnsi="ＭＳ 明朝" w:hint="eastAsia"/>
          <w:szCs w:val="21"/>
        </w:rPr>
        <w:t>評価を行っていると</w:t>
      </w:r>
      <w:r w:rsidR="000B6CFC" w:rsidRPr="002B4FB1">
        <w:rPr>
          <w:rFonts w:ascii="ＭＳ 明朝" w:hAnsi="ＭＳ 明朝" w:hint="eastAsia"/>
          <w:szCs w:val="21"/>
        </w:rPr>
        <w:lastRenderedPageBreak/>
        <w:t>こ</w:t>
      </w:r>
      <w:r w:rsidR="00B851E0">
        <w:rPr>
          <w:rFonts w:ascii="ＭＳ 明朝" w:hAnsi="ＭＳ 明朝" w:hint="eastAsia"/>
          <w:szCs w:val="21"/>
        </w:rPr>
        <w:t>ろも少なくない</w:t>
      </w:r>
      <w:r w:rsidR="000B6CFC" w:rsidRPr="002B4FB1">
        <w:rPr>
          <w:rFonts w:ascii="ＭＳ 明朝" w:hAnsi="ＭＳ 明朝" w:hint="eastAsia"/>
          <w:szCs w:val="21"/>
        </w:rPr>
        <w:t>。</w:t>
      </w:r>
    </w:p>
    <w:p w:rsidR="00AD678E" w:rsidRPr="002B4FB1" w:rsidRDefault="008224EC" w:rsidP="00AD678E">
      <w:pPr>
        <w:ind w:left="2"/>
        <w:rPr>
          <w:rFonts w:ascii="ＭＳ 明朝" w:hAnsi="ＭＳ 明朝"/>
          <w:szCs w:val="21"/>
        </w:rPr>
      </w:pPr>
      <w:r w:rsidRPr="002B4FB1">
        <w:rPr>
          <w:rFonts w:ascii="ＭＳ 明朝" w:hAnsi="ＭＳ 明朝" w:hint="eastAsia"/>
          <w:color w:val="000000"/>
          <w:szCs w:val="21"/>
        </w:rPr>
        <w:t>2</w:t>
      </w:r>
      <w:r w:rsidR="00AD678E" w:rsidRPr="002B4FB1">
        <w:rPr>
          <w:rFonts w:ascii="ＭＳ 明朝" w:hAnsi="ＭＳ 明朝" w:hint="eastAsia"/>
          <w:color w:val="000000"/>
          <w:szCs w:val="21"/>
        </w:rPr>
        <w:t>）</w:t>
      </w:r>
      <w:r w:rsidR="00AD678E" w:rsidRPr="002B4FB1">
        <w:rPr>
          <w:rFonts w:ascii="ＭＳ 明朝" w:hAnsi="ＭＳ 明朝" w:hint="eastAsia"/>
          <w:szCs w:val="21"/>
        </w:rPr>
        <w:t>高度な臨床実践能力を身につけた看護師の養成課程におけるOSCE</w:t>
      </w:r>
      <w:r w:rsidR="004F77A3" w:rsidRPr="002B4FB1">
        <w:rPr>
          <w:rFonts w:ascii="ＭＳ 明朝" w:hAnsi="ＭＳ 明朝" w:hint="eastAsia"/>
          <w:szCs w:val="21"/>
        </w:rPr>
        <w:t>の評価法の検討</w:t>
      </w:r>
    </w:p>
    <w:p w:rsidR="00AD678E" w:rsidRPr="002B4FB1" w:rsidRDefault="00AD678E" w:rsidP="00AD678E">
      <w:pPr>
        <w:ind w:left="2"/>
        <w:rPr>
          <w:rFonts w:ascii="ＭＳ 明朝" w:hAnsi="ＭＳ 明朝"/>
          <w:color w:val="000000"/>
          <w:szCs w:val="21"/>
        </w:rPr>
      </w:pPr>
      <w:r w:rsidRPr="002B4FB1">
        <w:rPr>
          <w:rFonts w:ascii="ＭＳ 明朝" w:hAnsi="ＭＳ 明朝" w:hint="eastAsia"/>
          <w:color w:val="000000"/>
          <w:szCs w:val="21"/>
        </w:rPr>
        <w:t xml:space="preserve">　(</w:t>
      </w:r>
      <w:r w:rsidR="008224EC" w:rsidRPr="002B4FB1">
        <w:rPr>
          <w:rFonts w:ascii="ＭＳ 明朝" w:hAnsi="ＭＳ 明朝" w:hint="eastAsia"/>
          <w:color w:val="000000"/>
          <w:szCs w:val="21"/>
        </w:rPr>
        <w:t>1</w:t>
      </w:r>
      <w:r w:rsidRPr="002B4FB1">
        <w:rPr>
          <w:rFonts w:ascii="ＭＳ 明朝" w:hAnsi="ＭＳ 明朝" w:hint="eastAsia"/>
          <w:color w:val="000000"/>
          <w:szCs w:val="21"/>
        </w:rPr>
        <w:t>)OSCE評価検討委員会の設置</w:t>
      </w:r>
    </w:p>
    <w:p w:rsidR="00F96C80" w:rsidRPr="002B4FB1" w:rsidRDefault="00AD678E" w:rsidP="00F96C80">
      <w:pPr>
        <w:ind w:left="2"/>
        <w:rPr>
          <w:rFonts w:ascii="ＭＳ 明朝" w:hAnsi="ＭＳ 明朝"/>
          <w:color w:val="000000"/>
          <w:szCs w:val="21"/>
        </w:rPr>
      </w:pPr>
      <w:r w:rsidRPr="002B4FB1">
        <w:rPr>
          <w:rFonts w:ascii="ＭＳ 明朝" w:hAnsi="ＭＳ 明朝" w:hint="eastAsia"/>
          <w:szCs w:val="21"/>
        </w:rPr>
        <w:t xml:space="preserve">　</w:t>
      </w:r>
      <w:r w:rsidR="008224EC" w:rsidRPr="002B4FB1">
        <w:rPr>
          <w:rFonts w:ascii="ＭＳ 明朝" w:hAnsi="ＭＳ 明朝" w:hint="eastAsia"/>
          <w:szCs w:val="21"/>
        </w:rPr>
        <w:t>25</w:t>
      </w:r>
      <w:r w:rsidRPr="002B4FB1">
        <w:rPr>
          <w:rFonts w:ascii="ＭＳ 明朝" w:hAnsi="ＭＳ 明朝" w:hint="eastAsia"/>
          <w:szCs w:val="21"/>
        </w:rPr>
        <w:t>年度は</w:t>
      </w:r>
      <w:r w:rsidR="008224EC" w:rsidRPr="002B4FB1">
        <w:rPr>
          <w:rFonts w:ascii="ＭＳ 明朝" w:hAnsi="ＭＳ 明朝" w:hint="eastAsia"/>
          <w:szCs w:val="21"/>
        </w:rPr>
        <w:t>24</w:t>
      </w:r>
      <w:r w:rsidRPr="002B4FB1">
        <w:rPr>
          <w:rFonts w:ascii="ＭＳ 明朝" w:hAnsi="ＭＳ 明朝" w:hint="eastAsia"/>
          <w:szCs w:val="21"/>
        </w:rPr>
        <w:t>年</w:t>
      </w:r>
      <w:r w:rsidR="00CB6BA2" w:rsidRPr="002B4FB1">
        <w:rPr>
          <w:rFonts w:ascii="ＭＳ 明朝" w:hAnsi="ＭＳ 明朝" w:hint="eastAsia"/>
          <w:szCs w:val="21"/>
        </w:rPr>
        <w:t>度</w:t>
      </w:r>
      <w:r w:rsidRPr="002B4FB1">
        <w:rPr>
          <w:rFonts w:ascii="ＭＳ 明朝" w:hAnsi="ＭＳ 明朝" w:hint="eastAsia"/>
          <w:szCs w:val="21"/>
        </w:rPr>
        <w:t>に行ったOSCE評価の妥当性を評価するための</w:t>
      </w:r>
      <w:r w:rsidRPr="002B4FB1">
        <w:rPr>
          <w:rFonts w:ascii="ＭＳ 明朝" w:hAnsi="ＭＳ 明朝" w:hint="eastAsia"/>
          <w:color w:val="000000"/>
          <w:szCs w:val="21"/>
        </w:rPr>
        <w:t>OSCE</w:t>
      </w:r>
      <w:r w:rsidR="00EF3D0C" w:rsidRPr="002B4FB1">
        <w:rPr>
          <w:rFonts w:ascii="ＭＳ 明朝" w:hAnsi="ＭＳ 明朝" w:hint="eastAsia"/>
          <w:color w:val="000000"/>
          <w:szCs w:val="21"/>
        </w:rPr>
        <w:t>評価検討委員会を</w:t>
      </w:r>
      <w:r w:rsidRPr="002B4FB1">
        <w:rPr>
          <w:rFonts w:ascii="ＭＳ 明朝" w:hAnsi="ＭＳ 明朝" w:hint="eastAsia"/>
          <w:color w:val="000000"/>
          <w:szCs w:val="21"/>
        </w:rPr>
        <w:t>設置した。</w:t>
      </w:r>
      <w:r w:rsidR="00EF3D0C" w:rsidRPr="002B4FB1">
        <w:rPr>
          <w:rFonts w:ascii="ＭＳ 明朝" w:hAnsi="ＭＳ 明朝" w:hint="eastAsia"/>
          <w:color w:val="000000"/>
          <w:szCs w:val="21"/>
        </w:rPr>
        <w:t>（表</w:t>
      </w:r>
      <w:r w:rsidR="008224EC" w:rsidRPr="002B4FB1">
        <w:rPr>
          <w:rFonts w:ascii="ＭＳ 明朝" w:hAnsi="ＭＳ 明朝" w:hint="eastAsia"/>
          <w:color w:val="000000"/>
          <w:szCs w:val="21"/>
        </w:rPr>
        <w:t>2）</w:t>
      </w:r>
      <w:r w:rsidR="00EF3D0C" w:rsidRPr="002B4FB1">
        <w:rPr>
          <w:rFonts w:ascii="ＭＳ 明朝" w:hAnsi="ＭＳ 明朝" w:hint="eastAsia"/>
          <w:color w:val="000000"/>
          <w:szCs w:val="21"/>
        </w:rPr>
        <w:t>外部委員はOSCE有識者</w:t>
      </w:r>
      <w:r w:rsidR="008224EC" w:rsidRPr="002B4FB1">
        <w:rPr>
          <w:rFonts w:ascii="ＭＳ 明朝" w:hAnsi="ＭＳ 明朝" w:hint="eastAsia"/>
          <w:color w:val="000000"/>
          <w:szCs w:val="21"/>
        </w:rPr>
        <w:t>2</w:t>
      </w:r>
      <w:r w:rsidR="009B25F7" w:rsidRPr="002B4FB1">
        <w:rPr>
          <w:rFonts w:ascii="ＭＳ 明朝" w:hAnsi="ＭＳ 明朝" w:hint="eastAsia"/>
          <w:color w:val="000000"/>
          <w:szCs w:val="21"/>
        </w:rPr>
        <w:t>名</w:t>
      </w:r>
      <w:r w:rsidR="00DC5F34" w:rsidRPr="002B4FB1">
        <w:rPr>
          <w:rFonts w:ascii="ＭＳ 明朝" w:hAnsi="ＭＳ 明朝" w:hint="eastAsia"/>
          <w:color w:val="000000"/>
          <w:szCs w:val="21"/>
        </w:rPr>
        <w:t>及び</w:t>
      </w:r>
      <w:r w:rsidR="008224EC" w:rsidRPr="002B4FB1">
        <w:rPr>
          <w:rFonts w:ascii="ＭＳ 明朝" w:hAnsi="ＭＳ 明朝" w:hint="eastAsia"/>
          <w:color w:val="000000"/>
          <w:szCs w:val="21"/>
        </w:rPr>
        <w:t>3</w:t>
      </w:r>
      <w:r w:rsidR="00DC5F34" w:rsidRPr="002B4FB1">
        <w:rPr>
          <w:rFonts w:ascii="ＭＳ 明朝" w:hAnsi="ＭＳ 明朝" w:hint="eastAsia"/>
          <w:color w:val="000000"/>
          <w:szCs w:val="21"/>
        </w:rPr>
        <w:t>分野（救急、皮膚・排泄ケア、感染管理）</w:t>
      </w:r>
      <w:r w:rsidR="00EF3D0C" w:rsidRPr="002B4FB1">
        <w:rPr>
          <w:rFonts w:ascii="ＭＳ 明朝" w:hAnsi="ＭＳ 明朝" w:hint="eastAsia"/>
          <w:color w:val="000000"/>
          <w:szCs w:val="21"/>
        </w:rPr>
        <w:t>の</w:t>
      </w:r>
      <w:r w:rsidR="008224EC" w:rsidRPr="002B4FB1">
        <w:rPr>
          <w:rFonts w:ascii="ＭＳ 明朝" w:hAnsi="ＭＳ 明朝" w:hint="eastAsia"/>
          <w:color w:val="000000"/>
          <w:szCs w:val="21"/>
        </w:rPr>
        <w:t>看護師</w:t>
      </w:r>
      <w:r w:rsidR="00EF3D0C" w:rsidRPr="002B4FB1">
        <w:rPr>
          <w:rFonts w:ascii="ＭＳ 明朝" w:hAnsi="ＭＳ 明朝" w:hint="eastAsia"/>
          <w:color w:val="000000"/>
          <w:szCs w:val="21"/>
        </w:rPr>
        <w:t>特定能力養成試行事業実施課程実習指導医師</w:t>
      </w:r>
      <w:r w:rsidR="009B25F7" w:rsidRPr="002B4FB1">
        <w:rPr>
          <w:rFonts w:ascii="ＭＳ 明朝" w:hAnsi="ＭＳ 明朝" w:hint="eastAsia"/>
          <w:color w:val="000000"/>
          <w:szCs w:val="21"/>
        </w:rPr>
        <w:t>７名</w:t>
      </w:r>
      <w:r w:rsidR="00F96C80" w:rsidRPr="002B4FB1">
        <w:rPr>
          <w:rFonts w:ascii="ＭＳ 明朝" w:hAnsi="ＭＳ 明朝" w:hint="eastAsia"/>
          <w:color w:val="000000"/>
          <w:szCs w:val="21"/>
        </w:rPr>
        <w:t>で構成した。委員会の検討内容は</w:t>
      </w:r>
      <w:r w:rsidR="00DC5F34" w:rsidRPr="002B4FB1">
        <w:rPr>
          <w:rFonts w:ascii="ＭＳ 明朝" w:hAnsi="ＭＳ 明朝" w:hint="eastAsia"/>
          <w:color w:val="000000"/>
          <w:szCs w:val="21"/>
        </w:rPr>
        <w:t>①24年試行OSCEについての有識者による</w:t>
      </w:r>
      <w:r w:rsidR="00B30191" w:rsidRPr="002B4FB1">
        <w:rPr>
          <w:rFonts w:ascii="ＭＳ 明朝" w:hAnsi="ＭＳ 明朝" w:hint="eastAsia"/>
          <w:color w:val="000000"/>
          <w:szCs w:val="21"/>
        </w:rPr>
        <w:t>全体評価②</w:t>
      </w:r>
      <w:r w:rsidR="00F96C80" w:rsidRPr="002B4FB1">
        <w:rPr>
          <w:rFonts w:ascii="ＭＳ 明朝" w:hAnsi="ＭＳ 明朝" w:hint="eastAsia"/>
          <w:color w:val="000000"/>
          <w:szCs w:val="21"/>
        </w:rPr>
        <w:t>OSCE</w:t>
      </w:r>
      <w:r w:rsidR="00B30191" w:rsidRPr="002B4FB1">
        <w:rPr>
          <w:rFonts w:ascii="ＭＳ 明朝" w:hAnsi="ＭＳ 明朝" w:hint="eastAsia"/>
          <w:color w:val="000000"/>
          <w:szCs w:val="21"/>
        </w:rPr>
        <w:t>の改良型評価表作成③</w:t>
      </w:r>
      <w:r w:rsidR="00F96C80" w:rsidRPr="002B4FB1">
        <w:rPr>
          <w:rFonts w:ascii="ＭＳ 明朝" w:hAnsi="ＭＳ 明朝" w:hint="eastAsia"/>
          <w:color w:val="000000"/>
          <w:szCs w:val="21"/>
        </w:rPr>
        <w:t>改良型評価表の評価の妥当性</w:t>
      </w:r>
      <w:r w:rsidR="000B6CFC" w:rsidRPr="002B4FB1">
        <w:rPr>
          <w:rFonts w:ascii="ＭＳ 明朝" w:hAnsi="ＭＳ 明朝" w:hint="eastAsia"/>
          <w:color w:val="000000"/>
          <w:szCs w:val="21"/>
        </w:rPr>
        <w:t>の検証</w:t>
      </w:r>
      <w:r w:rsidR="00F96C80" w:rsidRPr="002B4FB1">
        <w:rPr>
          <w:rFonts w:ascii="ＭＳ 明朝" w:hAnsi="ＭＳ 明朝" w:hint="eastAsia"/>
          <w:color w:val="000000"/>
          <w:szCs w:val="21"/>
        </w:rPr>
        <w:t>とした。</w:t>
      </w:r>
      <w:r w:rsidR="000B6CFC" w:rsidRPr="002B4FB1">
        <w:rPr>
          <w:rFonts w:ascii="ＭＳ 明朝" w:hAnsi="ＭＳ 明朝" w:hint="eastAsia"/>
          <w:color w:val="000000"/>
          <w:szCs w:val="21"/>
        </w:rPr>
        <w:t>全体委員会１回、３分野別委員会を４</w:t>
      </w:r>
      <w:r w:rsidR="009B25F7" w:rsidRPr="002B4FB1">
        <w:rPr>
          <w:rFonts w:ascii="ＭＳ 明朝" w:hAnsi="ＭＳ 明朝" w:hint="eastAsia"/>
          <w:color w:val="000000"/>
          <w:szCs w:val="21"/>
        </w:rPr>
        <w:t>回</w:t>
      </w:r>
      <w:r w:rsidR="000B6CFC" w:rsidRPr="002B4FB1">
        <w:rPr>
          <w:rFonts w:ascii="ＭＳ 明朝" w:hAnsi="ＭＳ 明朝" w:hint="eastAsia"/>
          <w:color w:val="000000"/>
          <w:szCs w:val="21"/>
        </w:rPr>
        <w:t>（救急分野1回、皮膚・排泄ケア分野1回、感染管理分野</w:t>
      </w:r>
      <w:r w:rsidR="008224EC" w:rsidRPr="002B4FB1">
        <w:rPr>
          <w:rFonts w:ascii="ＭＳ 明朝" w:hAnsi="ＭＳ 明朝" w:hint="eastAsia"/>
          <w:color w:val="000000"/>
          <w:szCs w:val="21"/>
        </w:rPr>
        <w:t>2</w:t>
      </w:r>
      <w:r w:rsidR="000B6CFC" w:rsidRPr="002B4FB1">
        <w:rPr>
          <w:rFonts w:ascii="ＭＳ 明朝" w:hAnsi="ＭＳ 明朝" w:hint="eastAsia"/>
          <w:color w:val="000000"/>
          <w:szCs w:val="21"/>
        </w:rPr>
        <w:t>回）</w:t>
      </w:r>
      <w:r w:rsidR="00B30191" w:rsidRPr="002B4FB1">
        <w:rPr>
          <w:rFonts w:ascii="ＭＳ 明朝" w:hAnsi="ＭＳ 明朝" w:hint="eastAsia"/>
          <w:color w:val="000000"/>
          <w:szCs w:val="21"/>
        </w:rPr>
        <w:t>開催した。内容を以下に示す。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4"/>
        <w:gridCol w:w="3268"/>
      </w:tblGrid>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t>開催日程</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検討内容</w:t>
            </w:r>
          </w:p>
        </w:tc>
      </w:tr>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t xml:space="preserve">全体委員会　</w:t>
            </w:r>
          </w:p>
          <w:p w:rsidR="00B30191" w:rsidRPr="002B4FB1" w:rsidRDefault="00B30191" w:rsidP="0069629E">
            <w:pPr>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p>
          <w:p w:rsidR="00B30191" w:rsidRPr="002B4FB1" w:rsidRDefault="008224EC" w:rsidP="0069629E">
            <w:pPr>
              <w:rPr>
                <w:rFonts w:ascii="ＭＳ 明朝" w:hAnsi="ＭＳ 明朝"/>
                <w:szCs w:val="21"/>
              </w:rPr>
            </w:pPr>
            <w:r w:rsidRPr="002B4FB1">
              <w:rPr>
                <w:rFonts w:ascii="ＭＳ 明朝" w:hAnsi="ＭＳ 明朝" w:hint="eastAsia"/>
                <w:szCs w:val="21"/>
              </w:rPr>
              <w:t>1月22</w:t>
            </w:r>
            <w:r w:rsidR="00B30191" w:rsidRPr="002B4FB1">
              <w:rPr>
                <w:rFonts w:ascii="ＭＳ 明朝" w:hAnsi="ＭＳ 明朝" w:hint="eastAsia"/>
                <w:szCs w:val="21"/>
              </w:rPr>
              <w:t>日</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①有識者によるOSCEの全体評価</w:t>
            </w:r>
          </w:p>
          <w:p w:rsidR="00B30191" w:rsidRPr="002B4FB1" w:rsidRDefault="00B30191" w:rsidP="0069629E">
            <w:pPr>
              <w:rPr>
                <w:rFonts w:ascii="ＭＳ 明朝" w:hAnsi="ＭＳ 明朝"/>
                <w:szCs w:val="21"/>
              </w:rPr>
            </w:pPr>
            <w:r w:rsidRPr="002B4FB1">
              <w:rPr>
                <w:rFonts w:ascii="ＭＳ 明朝" w:hAnsi="ＭＳ 明朝" w:hint="eastAsia"/>
                <w:szCs w:val="21"/>
              </w:rPr>
              <w:t>②有識者による講演会</w:t>
            </w:r>
          </w:p>
          <w:p w:rsidR="00B30191" w:rsidRPr="002B4FB1" w:rsidRDefault="00B30191" w:rsidP="00B30191">
            <w:pPr>
              <w:ind w:left="210" w:hangingChars="100" w:hanging="210"/>
              <w:rPr>
                <w:rFonts w:ascii="ＭＳ 明朝" w:hAnsi="ＭＳ 明朝"/>
                <w:szCs w:val="21"/>
              </w:rPr>
            </w:pPr>
            <w:r w:rsidRPr="002B4FB1">
              <w:rPr>
                <w:rFonts w:ascii="ＭＳ 明朝" w:hAnsi="ＭＳ 明朝" w:hint="eastAsia"/>
                <w:szCs w:val="21"/>
              </w:rPr>
              <w:t>③OSCEの構造分析から作成する改良型評価表作成および評価方法の説明</w:t>
            </w:r>
          </w:p>
        </w:tc>
      </w:tr>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t>分野別委員会</w:t>
            </w:r>
          </w:p>
          <w:p w:rsidR="00B30191" w:rsidRPr="002B4FB1" w:rsidRDefault="00B30191" w:rsidP="0069629E">
            <w:pPr>
              <w:rPr>
                <w:rFonts w:ascii="ＭＳ 明朝" w:hAnsi="ＭＳ 明朝"/>
                <w:szCs w:val="21"/>
                <w:u w:val="single"/>
              </w:rPr>
            </w:pPr>
            <w:r w:rsidRPr="002B4FB1">
              <w:rPr>
                <w:rFonts w:ascii="ＭＳ 明朝" w:hAnsi="ＭＳ 明朝" w:hint="eastAsia"/>
                <w:szCs w:val="21"/>
                <w:u w:val="single"/>
              </w:rPr>
              <w:t>救急分野</w:t>
            </w:r>
          </w:p>
          <w:p w:rsidR="00B30191" w:rsidRPr="002B4FB1" w:rsidRDefault="00B30191" w:rsidP="0069629E">
            <w:pPr>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p>
          <w:p w:rsidR="00B30191" w:rsidRPr="002B4FB1" w:rsidRDefault="008224EC" w:rsidP="0069629E">
            <w:pPr>
              <w:rPr>
                <w:rFonts w:ascii="ＭＳ 明朝" w:hAnsi="ＭＳ 明朝"/>
                <w:szCs w:val="21"/>
              </w:rPr>
            </w:pPr>
            <w:r w:rsidRPr="002B4FB1">
              <w:rPr>
                <w:rFonts w:ascii="ＭＳ 明朝" w:hAnsi="ＭＳ 明朝" w:hint="eastAsia"/>
                <w:szCs w:val="21"/>
              </w:rPr>
              <w:t>2</w:t>
            </w:r>
            <w:r w:rsidR="00B30191" w:rsidRPr="002B4FB1">
              <w:rPr>
                <w:rFonts w:ascii="ＭＳ 明朝" w:hAnsi="ＭＳ 明朝" w:hint="eastAsia"/>
                <w:szCs w:val="21"/>
              </w:rPr>
              <w:t>月</w:t>
            </w:r>
            <w:r w:rsidRPr="002B4FB1">
              <w:rPr>
                <w:rFonts w:ascii="ＭＳ 明朝" w:hAnsi="ＭＳ 明朝" w:hint="eastAsia"/>
                <w:szCs w:val="21"/>
              </w:rPr>
              <w:t>14</w:t>
            </w:r>
            <w:r w:rsidR="00B30191" w:rsidRPr="002B4FB1">
              <w:rPr>
                <w:rFonts w:ascii="ＭＳ 明朝" w:hAnsi="ＭＳ 明朝" w:hint="eastAsia"/>
                <w:szCs w:val="21"/>
              </w:rPr>
              <w:t>日</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①改良型評価表によるOSCE記録ビデオ２対象の評価</w:t>
            </w:r>
          </w:p>
          <w:p w:rsidR="00B30191" w:rsidRPr="002B4FB1" w:rsidRDefault="00B30191" w:rsidP="0069629E">
            <w:pPr>
              <w:rPr>
                <w:rFonts w:ascii="ＭＳ 明朝" w:hAnsi="ＭＳ 明朝"/>
                <w:szCs w:val="21"/>
              </w:rPr>
            </w:pPr>
            <w:r w:rsidRPr="002B4FB1">
              <w:rPr>
                <w:rFonts w:ascii="ＭＳ 明朝" w:hAnsi="ＭＳ 明朝" w:hint="eastAsia"/>
                <w:szCs w:val="21"/>
              </w:rPr>
              <w:t>評価者：医師</w:t>
            </w:r>
            <w:r w:rsidR="008224EC" w:rsidRPr="002B4FB1">
              <w:rPr>
                <w:rFonts w:ascii="ＭＳ 明朝" w:hAnsi="ＭＳ 明朝" w:hint="eastAsia"/>
                <w:szCs w:val="21"/>
              </w:rPr>
              <w:t>2</w:t>
            </w:r>
            <w:r w:rsidRPr="002B4FB1">
              <w:rPr>
                <w:rFonts w:ascii="ＭＳ 明朝" w:hAnsi="ＭＳ 明朝" w:hint="eastAsia"/>
                <w:szCs w:val="21"/>
              </w:rPr>
              <w:t>名</w:t>
            </w:r>
          </w:p>
          <w:p w:rsidR="00B30191" w:rsidRPr="002B4FB1" w:rsidRDefault="00B30191" w:rsidP="0069629E">
            <w:pPr>
              <w:rPr>
                <w:rFonts w:ascii="ＭＳ 明朝" w:hAnsi="ＭＳ 明朝" w:cs="ＭＳ Ｐゴシック"/>
                <w:color w:val="000000"/>
                <w:kern w:val="0"/>
                <w:szCs w:val="21"/>
              </w:rPr>
            </w:pPr>
            <w:r w:rsidRPr="002B4FB1">
              <w:rPr>
                <w:rFonts w:ascii="ＭＳ 明朝" w:hAnsi="ＭＳ 明朝" w:cs="ＭＳ Ｐゴシック" w:hint="eastAsia"/>
                <w:color w:val="000000"/>
                <w:kern w:val="0"/>
                <w:szCs w:val="21"/>
              </w:rPr>
              <w:t>三宅　康史（昭和大学病院救急救命センター）</w:t>
            </w:r>
          </w:p>
          <w:p w:rsidR="00B30191" w:rsidRPr="002B4FB1" w:rsidRDefault="00B30191" w:rsidP="0069629E">
            <w:pPr>
              <w:rPr>
                <w:rFonts w:ascii="ＭＳ 明朝" w:hAnsi="ＭＳ 明朝"/>
                <w:szCs w:val="21"/>
              </w:rPr>
            </w:pPr>
            <w:r w:rsidRPr="002B4FB1">
              <w:rPr>
                <w:rFonts w:ascii="ＭＳ 明朝" w:hAnsi="ＭＳ 明朝" w:hint="eastAsia"/>
                <w:kern w:val="0"/>
                <w:szCs w:val="21"/>
              </w:rPr>
              <w:t>田中　俊生（</w:t>
            </w:r>
            <w:r w:rsidRPr="002B4FB1">
              <w:rPr>
                <w:rFonts w:ascii="ＭＳ 明朝" w:hAnsi="ＭＳ 明朝" w:cs="ＭＳ Ｐゴシック" w:hint="eastAsia"/>
                <w:color w:val="000000"/>
                <w:kern w:val="0"/>
                <w:szCs w:val="21"/>
              </w:rPr>
              <w:t>昭和大学病院救急救命センター）</w:t>
            </w:r>
          </w:p>
        </w:tc>
      </w:tr>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t>分野別委員会</w:t>
            </w:r>
          </w:p>
          <w:p w:rsidR="00B30191" w:rsidRPr="002B4FB1" w:rsidRDefault="00B30191" w:rsidP="0069629E">
            <w:pPr>
              <w:rPr>
                <w:rFonts w:ascii="ＭＳ 明朝" w:hAnsi="ＭＳ 明朝"/>
                <w:szCs w:val="21"/>
                <w:u w:val="single"/>
              </w:rPr>
            </w:pPr>
            <w:r w:rsidRPr="002B4FB1">
              <w:rPr>
                <w:rFonts w:ascii="ＭＳ 明朝" w:hAnsi="ＭＳ 明朝" w:hint="eastAsia"/>
                <w:szCs w:val="21"/>
                <w:u w:val="single"/>
              </w:rPr>
              <w:t>皮膚・排泄ケア分野</w:t>
            </w:r>
          </w:p>
          <w:p w:rsidR="00B30191" w:rsidRPr="002B4FB1" w:rsidRDefault="00B30191" w:rsidP="0069629E">
            <w:pPr>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p>
          <w:p w:rsidR="00B30191" w:rsidRPr="002B4FB1" w:rsidRDefault="008224EC" w:rsidP="0069629E">
            <w:pPr>
              <w:rPr>
                <w:rFonts w:ascii="ＭＳ 明朝" w:hAnsi="ＭＳ 明朝"/>
                <w:szCs w:val="21"/>
              </w:rPr>
            </w:pPr>
            <w:r w:rsidRPr="002B4FB1">
              <w:rPr>
                <w:rFonts w:ascii="ＭＳ 明朝" w:hAnsi="ＭＳ 明朝" w:hint="eastAsia"/>
                <w:szCs w:val="21"/>
              </w:rPr>
              <w:t>2</w:t>
            </w:r>
            <w:r w:rsidR="00B30191" w:rsidRPr="002B4FB1">
              <w:rPr>
                <w:rFonts w:ascii="ＭＳ 明朝" w:hAnsi="ＭＳ 明朝" w:hint="eastAsia"/>
                <w:szCs w:val="21"/>
              </w:rPr>
              <w:t>月</w:t>
            </w:r>
            <w:r w:rsidRPr="002B4FB1">
              <w:rPr>
                <w:rFonts w:ascii="ＭＳ 明朝" w:hAnsi="ＭＳ 明朝" w:hint="eastAsia"/>
                <w:szCs w:val="21"/>
              </w:rPr>
              <w:t>6</w:t>
            </w:r>
            <w:r w:rsidR="00B30191" w:rsidRPr="002B4FB1">
              <w:rPr>
                <w:rFonts w:ascii="ＭＳ 明朝" w:hAnsi="ＭＳ 明朝" w:hint="eastAsia"/>
                <w:szCs w:val="21"/>
              </w:rPr>
              <w:t>日</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①改良型評価表によるOSCE記録ビデオ</w:t>
            </w:r>
            <w:r w:rsidR="008224EC" w:rsidRPr="002B4FB1">
              <w:rPr>
                <w:rFonts w:ascii="ＭＳ 明朝" w:hAnsi="ＭＳ 明朝" w:hint="eastAsia"/>
                <w:szCs w:val="21"/>
              </w:rPr>
              <w:t>2</w:t>
            </w:r>
            <w:r w:rsidRPr="002B4FB1">
              <w:rPr>
                <w:rFonts w:ascii="ＭＳ 明朝" w:hAnsi="ＭＳ 明朝" w:hint="eastAsia"/>
                <w:szCs w:val="21"/>
              </w:rPr>
              <w:t>対象の評価</w:t>
            </w:r>
          </w:p>
          <w:p w:rsidR="00B30191" w:rsidRPr="002B4FB1" w:rsidRDefault="00B30191" w:rsidP="0069629E">
            <w:pPr>
              <w:rPr>
                <w:rFonts w:ascii="ＭＳ 明朝" w:hAnsi="ＭＳ 明朝"/>
                <w:szCs w:val="21"/>
              </w:rPr>
            </w:pPr>
            <w:r w:rsidRPr="002B4FB1">
              <w:rPr>
                <w:rFonts w:ascii="ＭＳ 明朝" w:hAnsi="ＭＳ 明朝" w:hint="eastAsia"/>
                <w:szCs w:val="21"/>
              </w:rPr>
              <w:t>評価者：医師</w:t>
            </w:r>
            <w:r w:rsidR="008224EC" w:rsidRPr="002B4FB1">
              <w:rPr>
                <w:rFonts w:ascii="ＭＳ 明朝" w:hAnsi="ＭＳ 明朝" w:hint="eastAsia"/>
                <w:szCs w:val="21"/>
              </w:rPr>
              <w:t>2</w:t>
            </w:r>
            <w:r w:rsidRPr="002B4FB1">
              <w:rPr>
                <w:rFonts w:ascii="ＭＳ 明朝" w:hAnsi="ＭＳ 明朝" w:hint="eastAsia"/>
                <w:szCs w:val="21"/>
              </w:rPr>
              <w:t>名</w:t>
            </w:r>
          </w:p>
          <w:p w:rsidR="00B30191" w:rsidRPr="002B4FB1" w:rsidRDefault="00B30191" w:rsidP="0069629E">
            <w:pPr>
              <w:rPr>
                <w:rFonts w:ascii="ＭＳ 明朝" w:hAnsi="ＭＳ 明朝"/>
                <w:szCs w:val="21"/>
              </w:rPr>
            </w:pPr>
            <w:r w:rsidRPr="002B4FB1">
              <w:rPr>
                <w:rFonts w:ascii="ＭＳ 明朝" w:hAnsi="ＭＳ 明朝" w:hint="eastAsia"/>
                <w:szCs w:val="21"/>
              </w:rPr>
              <w:t>市岡　滋（埼玉医科大学病院形成外科）</w:t>
            </w:r>
          </w:p>
          <w:p w:rsidR="00B30191" w:rsidRDefault="00B30191" w:rsidP="0069629E">
            <w:pPr>
              <w:rPr>
                <w:rFonts w:ascii="ＭＳ 明朝" w:hAnsi="ＭＳ 明朝"/>
                <w:szCs w:val="21"/>
              </w:rPr>
            </w:pPr>
            <w:r w:rsidRPr="002B4FB1">
              <w:rPr>
                <w:rFonts w:ascii="ＭＳ 明朝" w:hAnsi="ＭＳ 明朝" w:hint="eastAsia"/>
                <w:szCs w:val="21"/>
              </w:rPr>
              <w:t>大浦　紀彦（杏林大学医学部附属病院形成外科）</w:t>
            </w:r>
          </w:p>
          <w:p w:rsidR="003C373C" w:rsidRDefault="003C373C" w:rsidP="0069629E">
            <w:pPr>
              <w:rPr>
                <w:rFonts w:ascii="ＭＳ 明朝" w:hAnsi="ＭＳ 明朝"/>
                <w:szCs w:val="21"/>
              </w:rPr>
            </w:pPr>
          </w:p>
          <w:p w:rsidR="003C373C" w:rsidRPr="002B4FB1" w:rsidRDefault="003C373C" w:rsidP="0069629E">
            <w:pPr>
              <w:rPr>
                <w:rFonts w:ascii="ＭＳ 明朝" w:hAnsi="ＭＳ 明朝"/>
                <w:szCs w:val="21"/>
              </w:rPr>
            </w:pPr>
          </w:p>
        </w:tc>
      </w:tr>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lastRenderedPageBreak/>
              <w:t>分野別委員会</w:t>
            </w:r>
          </w:p>
          <w:p w:rsidR="00B30191" w:rsidRPr="002B4FB1" w:rsidRDefault="00B30191" w:rsidP="0069629E">
            <w:pPr>
              <w:rPr>
                <w:rFonts w:ascii="ＭＳ 明朝" w:hAnsi="ＭＳ 明朝"/>
                <w:szCs w:val="21"/>
                <w:u w:val="single"/>
              </w:rPr>
            </w:pPr>
            <w:r w:rsidRPr="002B4FB1">
              <w:rPr>
                <w:rFonts w:ascii="ＭＳ 明朝" w:hAnsi="ＭＳ 明朝" w:hint="eastAsia"/>
                <w:szCs w:val="21"/>
                <w:u w:val="single"/>
              </w:rPr>
              <w:t>感染管理分野</w:t>
            </w:r>
          </w:p>
          <w:p w:rsidR="00B30191" w:rsidRPr="002B4FB1" w:rsidRDefault="00B30191" w:rsidP="0069629E">
            <w:pPr>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r w:rsidR="008224EC" w:rsidRPr="002B4FB1">
              <w:rPr>
                <w:rFonts w:ascii="ＭＳ 明朝" w:hAnsi="ＭＳ 明朝" w:hint="eastAsia"/>
                <w:szCs w:val="21"/>
              </w:rPr>
              <w:t>2</w:t>
            </w:r>
            <w:r w:rsidRPr="002B4FB1">
              <w:rPr>
                <w:rFonts w:ascii="ＭＳ 明朝" w:hAnsi="ＭＳ 明朝" w:hint="eastAsia"/>
                <w:szCs w:val="21"/>
              </w:rPr>
              <w:t>月</w:t>
            </w:r>
            <w:r w:rsidR="008224EC" w:rsidRPr="002B4FB1">
              <w:rPr>
                <w:rFonts w:ascii="ＭＳ 明朝" w:hAnsi="ＭＳ 明朝" w:hint="eastAsia"/>
                <w:szCs w:val="21"/>
              </w:rPr>
              <w:t>7</w:t>
            </w:r>
            <w:r w:rsidRPr="002B4FB1">
              <w:rPr>
                <w:rFonts w:ascii="ＭＳ 明朝" w:hAnsi="ＭＳ 明朝" w:hint="eastAsia"/>
                <w:szCs w:val="21"/>
              </w:rPr>
              <w:t>日</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①改良型評価表によるOSCE記録ビデオ</w:t>
            </w:r>
            <w:r w:rsidR="008224EC" w:rsidRPr="002B4FB1">
              <w:rPr>
                <w:rFonts w:ascii="ＭＳ 明朝" w:hAnsi="ＭＳ 明朝" w:hint="eastAsia"/>
                <w:szCs w:val="21"/>
              </w:rPr>
              <w:t>2</w:t>
            </w:r>
            <w:r w:rsidRPr="002B4FB1">
              <w:rPr>
                <w:rFonts w:ascii="ＭＳ 明朝" w:hAnsi="ＭＳ 明朝" w:hint="eastAsia"/>
                <w:szCs w:val="21"/>
              </w:rPr>
              <w:t>対象の評価</w:t>
            </w:r>
          </w:p>
          <w:p w:rsidR="00B30191" w:rsidRPr="002B4FB1" w:rsidRDefault="00B30191" w:rsidP="0069629E">
            <w:pPr>
              <w:rPr>
                <w:rFonts w:ascii="ＭＳ 明朝" w:hAnsi="ＭＳ 明朝"/>
                <w:szCs w:val="21"/>
              </w:rPr>
            </w:pPr>
            <w:r w:rsidRPr="002B4FB1">
              <w:rPr>
                <w:rFonts w:ascii="ＭＳ 明朝" w:hAnsi="ＭＳ 明朝" w:hint="eastAsia"/>
                <w:szCs w:val="21"/>
              </w:rPr>
              <w:t>評価者：医師</w:t>
            </w:r>
            <w:r w:rsidR="008224EC" w:rsidRPr="002B4FB1">
              <w:rPr>
                <w:rFonts w:ascii="ＭＳ 明朝" w:hAnsi="ＭＳ 明朝" w:hint="eastAsia"/>
                <w:szCs w:val="21"/>
              </w:rPr>
              <w:t>2</w:t>
            </w:r>
            <w:r w:rsidRPr="002B4FB1">
              <w:rPr>
                <w:rFonts w:ascii="ＭＳ 明朝" w:hAnsi="ＭＳ 明朝" w:hint="eastAsia"/>
                <w:szCs w:val="21"/>
              </w:rPr>
              <w:t>名</w:t>
            </w:r>
          </w:p>
          <w:p w:rsidR="00B30191" w:rsidRPr="002B4FB1" w:rsidRDefault="00B30191" w:rsidP="0069629E">
            <w:pPr>
              <w:rPr>
                <w:rFonts w:ascii="ＭＳ 明朝" w:hAnsi="ＭＳ 明朝" w:cs="ＭＳ Ｐゴシック"/>
                <w:color w:val="000000"/>
                <w:kern w:val="0"/>
                <w:szCs w:val="21"/>
              </w:rPr>
            </w:pPr>
            <w:r w:rsidRPr="002B4FB1">
              <w:rPr>
                <w:rFonts w:ascii="ＭＳ 明朝" w:hAnsi="ＭＳ 明朝" w:cs="ＭＳ Ｐゴシック" w:hint="eastAsia"/>
                <w:color w:val="000000"/>
                <w:kern w:val="0"/>
                <w:szCs w:val="21"/>
              </w:rPr>
              <w:t>中澤　靖（東京慈恵会医科大学医学部感染制御科）</w:t>
            </w:r>
          </w:p>
          <w:p w:rsidR="00B30191" w:rsidRPr="002B4FB1" w:rsidRDefault="00B30191" w:rsidP="0069629E">
            <w:pPr>
              <w:rPr>
                <w:rFonts w:ascii="ＭＳ 明朝" w:hAnsi="ＭＳ 明朝"/>
                <w:szCs w:val="21"/>
              </w:rPr>
            </w:pPr>
            <w:r w:rsidRPr="002B4FB1">
              <w:rPr>
                <w:rFonts w:ascii="ＭＳ 明朝" w:hAnsi="ＭＳ 明朝" w:cs="ＭＳ Ｐゴシック" w:hint="eastAsia"/>
                <w:color w:val="000000"/>
                <w:kern w:val="0"/>
                <w:szCs w:val="21"/>
              </w:rPr>
              <w:t>細川  直登（ 亀田総合病院　総合診療・感染症科）</w:t>
            </w:r>
          </w:p>
        </w:tc>
      </w:tr>
      <w:tr w:rsidR="00B30191" w:rsidRPr="002B4FB1" w:rsidTr="00B30191">
        <w:tc>
          <w:tcPr>
            <w:tcW w:w="2518" w:type="dxa"/>
          </w:tcPr>
          <w:p w:rsidR="00B30191" w:rsidRPr="002B4FB1" w:rsidRDefault="00B30191" w:rsidP="0069629E">
            <w:pPr>
              <w:rPr>
                <w:rFonts w:ascii="ＭＳ 明朝" w:hAnsi="ＭＳ 明朝"/>
                <w:szCs w:val="21"/>
              </w:rPr>
            </w:pPr>
            <w:r w:rsidRPr="002B4FB1">
              <w:rPr>
                <w:rFonts w:ascii="ＭＳ 明朝" w:hAnsi="ＭＳ 明朝" w:hint="eastAsia"/>
                <w:szCs w:val="21"/>
              </w:rPr>
              <w:t>分野別委員会</w:t>
            </w:r>
          </w:p>
          <w:p w:rsidR="00B30191" w:rsidRPr="002B4FB1" w:rsidRDefault="00B30191" w:rsidP="0069629E">
            <w:pPr>
              <w:rPr>
                <w:rFonts w:ascii="ＭＳ 明朝" w:hAnsi="ＭＳ 明朝"/>
                <w:szCs w:val="21"/>
                <w:u w:val="single"/>
              </w:rPr>
            </w:pPr>
            <w:r w:rsidRPr="002B4FB1">
              <w:rPr>
                <w:rFonts w:ascii="ＭＳ 明朝" w:hAnsi="ＭＳ 明朝" w:hint="eastAsia"/>
                <w:szCs w:val="21"/>
                <w:u w:val="single"/>
              </w:rPr>
              <w:t>感染管理分野</w:t>
            </w:r>
          </w:p>
          <w:p w:rsidR="00B30191" w:rsidRPr="002B4FB1" w:rsidRDefault="00B30191" w:rsidP="0069629E">
            <w:pPr>
              <w:rPr>
                <w:rFonts w:ascii="ＭＳ 明朝" w:hAnsi="ＭＳ 明朝"/>
                <w:szCs w:val="21"/>
              </w:rPr>
            </w:pPr>
            <w:r w:rsidRPr="002B4FB1">
              <w:rPr>
                <w:rFonts w:ascii="ＭＳ 明朝" w:hAnsi="ＭＳ 明朝" w:hint="eastAsia"/>
                <w:szCs w:val="21"/>
              </w:rPr>
              <w:t>平成</w:t>
            </w:r>
            <w:r w:rsidR="008224EC" w:rsidRPr="002B4FB1">
              <w:rPr>
                <w:rFonts w:ascii="ＭＳ 明朝" w:hAnsi="ＭＳ 明朝" w:hint="eastAsia"/>
                <w:szCs w:val="21"/>
              </w:rPr>
              <w:t>26</w:t>
            </w:r>
            <w:r w:rsidRPr="002B4FB1">
              <w:rPr>
                <w:rFonts w:ascii="ＭＳ 明朝" w:hAnsi="ＭＳ 明朝" w:hint="eastAsia"/>
                <w:szCs w:val="21"/>
              </w:rPr>
              <w:t>年</w:t>
            </w:r>
            <w:r w:rsidR="008224EC" w:rsidRPr="002B4FB1">
              <w:rPr>
                <w:rFonts w:ascii="ＭＳ 明朝" w:hAnsi="ＭＳ 明朝" w:hint="eastAsia"/>
                <w:szCs w:val="21"/>
              </w:rPr>
              <w:t>2</w:t>
            </w:r>
            <w:r w:rsidRPr="002B4FB1">
              <w:rPr>
                <w:rFonts w:ascii="ＭＳ 明朝" w:hAnsi="ＭＳ 明朝" w:hint="eastAsia"/>
                <w:szCs w:val="21"/>
              </w:rPr>
              <w:t>月</w:t>
            </w:r>
            <w:r w:rsidR="008224EC" w:rsidRPr="002B4FB1">
              <w:rPr>
                <w:rFonts w:ascii="ＭＳ 明朝" w:hAnsi="ＭＳ 明朝" w:hint="eastAsia"/>
                <w:szCs w:val="21"/>
              </w:rPr>
              <w:t>12</w:t>
            </w:r>
            <w:r w:rsidRPr="002B4FB1">
              <w:rPr>
                <w:rFonts w:ascii="ＭＳ 明朝" w:hAnsi="ＭＳ 明朝" w:hint="eastAsia"/>
                <w:szCs w:val="21"/>
              </w:rPr>
              <w:t>日</w:t>
            </w:r>
          </w:p>
        </w:tc>
        <w:tc>
          <w:tcPr>
            <w:tcW w:w="5812" w:type="dxa"/>
          </w:tcPr>
          <w:p w:rsidR="00B30191" w:rsidRPr="002B4FB1" w:rsidRDefault="00B30191" w:rsidP="0069629E">
            <w:pPr>
              <w:rPr>
                <w:rFonts w:ascii="ＭＳ 明朝" w:hAnsi="ＭＳ 明朝"/>
                <w:szCs w:val="21"/>
              </w:rPr>
            </w:pPr>
            <w:r w:rsidRPr="002B4FB1">
              <w:rPr>
                <w:rFonts w:ascii="ＭＳ 明朝" w:hAnsi="ＭＳ 明朝" w:hint="eastAsia"/>
                <w:szCs w:val="21"/>
              </w:rPr>
              <w:t>①改良型評価表によるOSCE記録ビデオ</w:t>
            </w:r>
            <w:r w:rsidR="008224EC" w:rsidRPr="002B4FB1">
              <w:rPr>
                <w:rFonts w:ascii="ＭＳ 明朝" w:hAnsi="ＭＳ 明朝" w:hint="eastAsia"/>
                <w:szCs w:val="21"/>
              </w:rPr>
              <w:t>2</w:t>
            </w:r>
            <w:r w:rsidRPr="002B4FB1">
              <w:rPr>
                <w:rFonts w:ascii="ＭＳ 明朝" w:hAnsi="ＭＳ 明朝" w:hint="eastAsia"/>
                <w:szCs w:val="21"/>
              </w:rPr>
              <w:t>対象の評価</w:t>
            </w:r>
          </w:p>
          <w:p w:rsidR="00B30191" w:rsidRPr="002B4FB1" w:rsidRDefault="00B30191" w:rsidP="0069629E">
            <w:pPr>
              <w:rPr>
                <w:rFonts w:ascii="ＭＳ 明朝" w:hAnsi="ＭＳ 明朝"/>
                <w:szCs w:val="21"/>
              </w:rPr>
            </w:pPr>
            <w:r w:rsidRPr="002B4FB1">
              <w:rPr>
                <w:rFonts w:ascii="ＭＳ 明朝" w:hAnsi="ＭＳ 明朝" w:hint="eastAsia"/>
                <w:szCs w:val="21"/>
              </w:rPr>
              <w:t>評価者：医師1名</w:t>
            </w:r>
          </w:p>
          <w:p w:rsidR="00B30191" w:rsidRPr="002B4FB1" w:rsidRDefault="00B30191" w:rsidP="0069629E">
            <w:pPr>
              <w:rPr>
                <w:rFonts w:ascii="ＭＳ 明朝" w:hAnsi="ＭＳ 明朝"/>
                <w:szCs w:val="21"/>
              </w:rPr>
            </w:pPr>
            <w:r w:rsidRPr="002B4FB1">
              <w:rPr>
                <w:rFonts w:ascii="ＭＳ 明朝" w:hAnsi="ＭＳ 明朝" w:cs="ＭＳ Ｐゴシック" w:hint="eastAsia"/>
                <w:color w:val="000000"/>
                <w:kern w:val="0"/>
                <w:szCs w:val="21"/>
              </w:rPr>
              <w:t>森澤  雄司（自治医科大学附属病院感染制御部）</w:t>
            </w:r>
          </w:p>
        </w:tc>
      </w:tr>
    </w:tbl>
    <w:p w:rsidR="00B30191" w:rsidRPr="002B4FB1" w:rsidRDefault="001A074A" w:rsidP="00F96C80">
      <w:pPr>
        <w:ind w:left="2"/>
        <w:rPr>
          <w:rFonts w:ascii="ＭＳ 明朝" w:hAnsi="ＭＳ 明朝"/>
          <w:color w:val="000000"/>
          <w:szCs w:val="21"/>
        </w:rPr>
      </w:pPr>
      <w:r w:rsidRPr="002B4FB1">
        <w:rPr>
          <w:rFonts w:ascii="ＭＳ 明朝" w:hAnsi="ＭＳ 明朝" w:hint="eastAsia"/>
          <w:color w:val="000000"/>
          <w:szCs w:val="21"/>
        </w:rPr>
        <w:t>＜有識者によるOSCEの全体評価＞</w:t>
      </w:r>
    </w:p>
    <w:p w:rsidR="001A074A" w:rsidRPr="002B4FB1" w:rsidRDefault="001A074A" w:rsidP="001A074A">
      <w:pPr>
        <w:rPr>
          <w:rFonts w:ascii="ＭＳ 明朝" w:hAnsi="ＭＳ 明朝"/>
          <w:szCs w:val="21"/>
        </w:rPr>
      </w:pPr>
      <w:r w:rsidRPr="002B4FB1">
        <w:rPr>
          <w:rFonts w:ascii="ＭＳ 明朝" w:hAnsi="ＭＳ 明朝" w:hint="eastAsia"/>
          <w:color w:val="000000"/>
          <w:szCs w:val="21"/>
        </w:rPr>
        <w:t xml:space="preserve">　</w:t>
      </w:r>
      <w:r w:rsidRPr="002B4FB1">
        <w:rPr>
          <w:rFonts w:ascii="ＭＳ 明朝" w:hAnsi="ＭＳ 明朝" w:hint="eastAsia"/>
          <w:szCs w:val="21"/>
        </w:rPr>
        <w:t>OSCEを行う目的が目標と比較し、フィードバック情報を提供する評価か、評価をレベル分けに結び付け、合否判定ができる評定かで方法が異なってくる。24年度に実施したOSCEは修了判定を目的に行ったが、各分野のステーションはシナリオに凝った1症例であったため、一般化可能性が低いと評価される。学習者が得意とする症例にあたったものは高得点</w:t>
      </w:r>
      <w:r w:rsidR="008224EC" w:rsidRPr="002B4FB1">
        <w:rPr>
          <w:rFonts w:ascii="ＭＳ 明朝" w:hAnsi="ＭＳ 明朝" w:hint="eastAsia"/>
          <w:szCs w:val="21"/>
        </w:rPr>
        <w:t>をとれるが、その症例経験が少ないものは不利になる</w:t>
      </w:r>
      <w:r w:rsidRPr="002B4FB1">
        <w:rPr>
          <w:rFonts w:ascii="ＭＳ 明朝" w:hAnsi="ＭＳ 明朝" w:hint="eastAsia"/>
          <w:szCs w:val="21"/>
        </w:rPr>
        <w:t>。評定は本来信頼性が高い総括評価であるべきである。24年度版のシナリオはカリキュラム途中で行われる形成評価としては改善点を示す、フィードバックすることで教育効果は高い</w:t>
      </w:r>
      <w:r w:rsidR="00B10CCE" w:rsidRPr="002B4FB1">
        <w:rPr>
          <w:rFonts w:ascii="ＭＳ 明朝" w:hAnsi="ＭＳ 明朝" w:hint="eastAsia"/>
          <w:szCs w:val="21"/>
        </w:rPr>
        <w:t>。</w:t>
      </w:r>
      <w:r w:rsidRPr="002B4FB1">
        <w:rPr>
          <w:rFonts w:ascii="ＭＳ 明朝" w:hAnsi="ＭＳ 明朝" w:hint="eastAsia"/>
          <w:szCs w:val="21"/>
        </w:rPr>
        <w:t>評定目的であれば信頼性を高めるために複数のステーションを設置すべきである。全体的能力（行動・パフォーマンス）を構成す</w:t>
      </w:r>
      <w:r w:rsidR="008224EC" w:rsidRPr="002B4FB1">
        <w:rPr>
          <w:rFonts w:ascii="ＭＳ 明朝" w:hAnsi="ＭＳ 明朝" w:hint="eastAsia"/>
          <w:szCs w:val="21"/>
        </w:rPr>
        <w:t>る知識、問題解決レベルの知識、態度、スキル技能のうち、</w:t>
      </w:r>
      <w:r w:rsidRPr="002B4FB1">
        <w:rPr>
          <w:rFonts w:ascii="ＭＳ 明朝" w:hAnsi="ＭＳ 明朝" w:hint="eastAsia"/>
          <w:szCs w:val="21"/>
        </w:rPr>
        <w:t>技能はOSCEでしか見れない。知識は筆記試験で、臨床推論はペーパー症例あるいは口頭試問などで測ることができる。評定は組み合わせで構成すべきである。</w:t>
      </w:r>
    </w:p>
    <w:p w:rsidR="00AD678E" w:rsidRPr="002B4FB1" w:rsidRDefault="00AD678E" w:rsidP="00230390">
      <w:pPr>
        <w:ind w:leftChars="1" w:left="422" w:hangingChars="200" w:hanging="420"/>
        <w:rPr>
          <w:rFonts w:ascii="ＭＳ 明朝" w:hAnsi="ＭＳ 明朝"/>
          <w:szCs w:val="21"/>
        </w:rPr>
      </w:pPr>
      <w:r w:rsidRPr="002B4FB1">
        <w:rPr>
          <w:rFonts w:ascii="ＭＳ 明朝" w:hAnsi="ＭＳ 明朝" w:hint="eastAsia"/>
          <w:szCs w:val="21"/>
        </w:rPr>
        <w:t xml:space="preserve"> （</w:t>
      </w:r>
      <w:r w:rsidR="008224EC" w:rsidRPr="002B4FB1">
        <w:rPr>
          <w:rFonts w:ascii="ＭＳ 明朝" w:hAnsi="ＭＳ 明朝" w:hint="eastAsia"/>
          <w:szCs w:val="21"/>
        </w:rPr>
        <w:t>2</w:t>
      </w:r>
      <w:r w:rsidRPr="002B4FB1">
        <w:rPr>
          <w:rFonts w:ascii="ＭＳ 明朝" w:hAnsi="ＭＳ 明朝" w:hint="eastAsia"/>
          <w:szCs w:val="21"/>
        </w:rPr>
        <w:t>) OSCE評価における評価項目および配点の妥当性の検討</w:t>
      </w:r>
    </w:p>
    <w:p w:rsidR="00230390" w:rsidRPr="002B4FB1" w:rsidRDefault="00230390" w:rsidP="00230390">
      <w:pPr>
        <w:rPr>
          <w:rFonts w:ascii="ＭＳ 明朝" w:hAnsi="ＭＳ 明朝"/>
          <w:szCs w:val="21"/>
        </w:rPr>
      </w:pPr>
      <w:r w:rsidRPr="002B4FB1">
        <w:rPr>
          <w:rFonts w:ascii="ＭＳ 明朝" w:hAnsi="ＭＳ 明朝" w:hint="eastAsia"/>
          <w:szCs w:val="21"/>
        </w:rPr>
        <w:t xml:space="preserve">　24年に行ったOSCEの記録ビデオを逐語録および行動録に起こした。OSCE記録ビデオで</w:t>
      </w:r>
      <w:r w:rsidR="008224EC" w:rsidRPr="002B4FB1">
        <w:rPr>
          <w:rFonts w:ascii="ＭＳ 明朝" w:hAnsi="ＭＳ 明朝" w:hint="eastAsia"/>
          <w:szCs w:val="21"/>
        </w:rPr>
        <w:t>3</w:t>
      </w:r>
      <w:r w:rsidRPr="002B4FB1">
        <w:rPr>
          <w:rFonts w:ascii="ＭＳ 明朝" w:hAnsi="ＭＳ 明朝" w:hint="eastAsia"/>
          <w:szCs w:val="21"/>
        </w:rPr>
        <w:t>分野（救</w:t>
      </w:r>
      <w:r w:rsidRPr="002B4FB1">
        <w:rPr>
          <w:rFonts w:ascii="ＭＳ 明朝" w:hAnsi="ＭＳ 明朝" w:hint="eastAsia"/>
          <w:szCs w:val="21"/>
        </w:rPr>
        <w:lastRenderedPageBreak/>
        <w:t>急、皮膚・排泄ケア、感染管理）の対象から2本（A評価：最高得点の評価を受けたもの、B評価：最低得点の評価を受けたもの）を選択し、それぞれの項目別に言動や行動に着目し、その違いを比較し</w:t>
      </w:r>
      <w:r w:rsidR="00133C3D" w:rsidRPr="002B4FB1">
        <w:rPr>
          <w:rFonts w:ascii="ＭＳ 明朝" w:hAnsi="ＭＳ 明朝" w:hint="eastAsia"/>
          <w:szCs w:val="21"/>
        </w:rPr>
        <w:t>た。</w:t>
      </w:r>
      <w:r w:rsidR="001C64AD">
        <w:rPr>
          <w:rFonts w:ascii="ＭＳ 明朝" w:hAnsi="ＭＳ 明朝" w:hint="eastAsia"/>
          <w:szCs w:val="21"/>
        </w:rPr>
        <w:t>（</w:t>
      </w:r>
      <w:r w:rsidR="00053A57">
        <w:rPr>
          <w:rFonts w:ascii="ＭＳ 明朝" w:hAnsi="ＭＳ 明朝" w:hint="eastAsia"/>
          <w:szCs w:val="21"/>
        </w:rPr>
        <w:t>3分野ともに評価項目ごとに配点しており、総合点は100点である。</w:t>
      </w:r>
      <w:r w:rsidR="001C64AD">
        <w:rPr>
          <w:rFonts w:ascii="ＭＳ 明朝" w:hAnsi="ＭＳ 明朝" w:hint="eastAsia"/>
          <w:szCs w:val="21"/>
        </w:rPr>
        <w:t>）</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①救急分野</w:t>
      </w:r>
      <w:r w:rsidR="00BC6BFE" w:rsidRPr="002B4FB1">
        <w:rPr>
          <w:rFonts w:ascii="ＭＳ 明朝" w:hAnsi="ＭＳ 明朝" w:hint="eastAsia"/>
          <w:szCs w:val="21"/>
        </w:rPr>
        <w:t>（表</w:t>
      </w:r>
      <w:r w:rsidR="008224EC" w:rsidRPr="002B4FB1">
        <w:rPr>
          <w:rFonts w:ascii="ＭＳ 明朝" w:hAnsi="ＭＳ 明朝" w:hint="eastAsia"/>
          <w:szCs w:val="21"/>
        </w:rPr>
        <w:t>3-1</w:t>
      </w:r>
      <w:r w:rsidRPr="002B4FB1">
        <w:rPr>
          <w:rFonts w:ascii="ＭＳ 明朝" w:hAnsi="ＭＳ 明朝" w:hint="eastAsia"/>
          <w:szCs w:val="21"/>
        </w:rPr>
        <w:t>）</w:t>
      </w:r>
    </w:p>
    <w:p w:rsidR="00B30191" w:rsidRPr="002B4FB1" w:rsidRDefault="0076369B" w:rsidP="00230390">
      <w:pPr>
        <w:rPr>
          <w:rFonts w:ascii="ＭＳ 明朝" w:hAnsi="ＭＳ 明朝"/>
          <w:szCs w:val="21"/>
          <w:u w:val="single"/>
        </w:rPr>
      </w:pPr>
      <w:r w:rsidRPr="002B4FB1">
        <w:rPr>
          <w:rFonts w:ascii="ＭＳ 明朝" w:hAnsi="ＭＳ 明朝" w:hint="eastAsia"/>
          <w:szCs w:val="21"/>
          <w:u w:val="single"/>
        </w:rPr>
        <w:t>患者設定</w:t>
      </w:r>
      <w:r w:rsidR="00B30191" w:rsidRPr="002B4FB1">
        <w:rPr>
          <w:rFonts w:ascii="ＭＳ 明朝" w:hAnsi="ＭＳ 明朝" w:hint="eastAsia"/>
          <w:szCs w:val="21"/>
          <w:u w:val="single"/>
        </w:rPr>
        <w:t>：息苦しさを主訴とする心筋梗塞患者</w:t>
      </w:r>
    </w:p>
    <w:p w:rsidR="006F5133" w:rsidRPr="002B4FB1" w:rsidRDefault="00400F8D" w:rsidP="006F5133">
      <w:pPr>
        <w:ind w:left="2"/>
        <w:rPr>
          <w:rFonts w:ascii="ＭＳ 明朝" w:hAnsi="ＭＳ 明朝"/>
          <w:szCs w:val="21"/>
        </w:rPr>
      </w:pPr>
      <w:r w:rsidRPr="002B4FB1">
        <w:rPr>
          <w:rFonts w:ascii="ＭＳ 明朝" w:hAnsi="ＭＳ 明朝" w:hint="eastAsia"/>
          <w:szCs w:val="21"/>
        </w:rPr>
        <w:t xml:space="preserve">　救急分野の評価A</w:t>
      </w:r>
      <w:r w:rsidR="00DD510F" w:rsidRPr="002B4FB1">
        <w:rPr>
          <w:rFonts w:ascii="ＭＳ 明朝" w:hAnsi="ＭＳ 明朝" w:hint="eastAsia"/>
          <w:szCs w:val="21"/>
        </w:rPr>
        <w:t>（</w:t>
      </w:r>
      <w:r w:rsidR="002E3373" w:rsidRPr="002B4FB1">
        <w:rPr>
          <w:rFonts w:ascii="ＭＳ 明朝" w:hAnsi="ＭＳ 明朝" w:hint="eastAsia"/>
          <w:szCs w:val="21"/>
        </w:rPr>
        <w:t>最高</w:t>
      </w:r>
      <w:r w:rsidR="00DD510F" w:rsidRPr="002B4FB1">
        <w:rPr>
          <w:rFonts w:ascii="ＭＳ 明朝" w:hAnsi="ＭＳ 明朝" w:hint="eastAsia"/>
          <w:szCs w:val="21"/>
        </w:rPr>
        <w:t>得点）</w:t>
      </w:r>
      <w:r w:rsidRPr="002B4FB1">
        <w:rPr>
          <w:rFonts w:ascii="ＭＳ 明朝" w:hAnsi="ＭＳ 明朝" w:hint="eastAsia"/>
          <w:szCs w:val="21"/>
        </w:rPr>
        <w:t>とB</w:t>
      </w:r>
      <w:r w:rsidR="00DD510F" w:rsidRPr="002B4FB1">
        <w:rPr>
          <w:rFonts w:ascii="ＭＳ 明朝" w:hAnsi="ＭＳ 明朝" w:hint="eastAsia"/>
          <w:szCs w:val="21"/>
        </w:rPr>
        <w:t>（</w:t>
      </w:r>
      <w:r w:rsidR="002E3373" w:rsidRPr="002B4FB1">
        <w:rPr>
          <w:rFonts w:ascii="ＭＳ 明朝" w:hAnsi="ＭＳ 明朝" w:hint="eastAsia"/>
          <w:szCs w:val="21"/>
        </w:rPr>
        <w:t>最低</w:t>
      </w:r>
      <w:r w:rsidR="00DD510F" w:rsidRPr="002B4FB1">
        <w:rPr>
          <w:rFonts w:ascii="ＭＳ 明朝" w:hAnsi="ＭＳ 明朝" w:hint="eastAsia"/>
          <w:szCs w:val="21"/>
        </w:rPr>
        <w:t>得点）</w:t>
      </w:r>
      <w:r w:rsidRPr="002B4FB1">
        <w:rPr>
          <w:rFonts w:ascii="ＭＳ 明朝" w:hAnsi="ＭＳ 明朝" w:hint="eastAsia"/>
          <w:szCs w:val="21"/>
        </w:rPr>
        <w:t>の</w:t>
      </w:r>
      <w:r w:rsidR="00DD510F" w:rsidRPr="002B4FB1">
        <w:rPr>
          <w:rFonts w:ascii="ＭＳ 明朝" w:hAnsi="ＭＳ 明朝" w:hint="eastAsia"/>
          <w:szCs w:val="21"/>
        </w:rPr>
        <w:t>逐語録及び行動録</w:t>
      </w:r>
      <w:r w:rsidRPr="002B4FB1">
        <w:rPr>
          <w:rFonts w:ascii="ＭＳ 明朝" w:hAnsi="ＭＳ 明朝" w:hint="eastAsia"/>
          <w:szCs w:val="21"/>
        </w:rPr>
        <w:t>を比較すると、評価項目の「即時評価と即時蘇生」はAが主訴の胸部の圧迫感および、手の冷たさから患者の不安定さを確認し、診療場所を変更している</w:t>
      </w:r>
      <w:r w:rsidR="007C2416" w:rsidRPr="002B4FB1">
        <w:rPr>
          <w:rFonts w:ascii="ＭＳ 明朝" w:hAnsi="ＭＳ 明朝" w:hint="eastAsia"/>
          <w:szCs w:val="21"/>
        </w:rPr>
        <w:t>が</w:t>
      </w:r>
      <w:r w:rsidRPr="002B4FB1">
        <w:rPr>
          <w:rFonts w:ascii="ＭＳ 明朝" w:hAnsi="ＭＳ 明朝" w:hint="eastAsia"/>
          <w:szCs w:val="21"/>
        </w:rPr>
        <w:t>Bは</w:t>
      </w:r>
      <w:r w:rsidR="00B30191" w:rsidRPr="002B4FB1">
        <w:rPr>
          <w:rFonts w:ascii="ＭＳ 明朝" w:hAnsi="ＭＳ 明朝" w:hint="eastAsia"/>
          <w:szCs w:val="21"/>
        </w:rPr>
        <w:t>患者の不安定要素は判断せ</w:t>
      </w:r>
      <w:r w:rsidR="00DD510F" w:rsidRPr="002B4FB1">
        <w:rPr>
          <w:rFonts w:ascii="ＭＳ 明朝" w:hAnsi="ＭＳ 明朝" w:hint="eastAsia"/>
          <w:szCs w:val="21"/>
        </w:rPr>
        <w:t>ず、SAMPLER（臨床推論シート）に沿った問診が続けられてい</w:t>
      </w:r>
      <w:r w:rsidR="00934176" w:rsidRPr="002B4FB1">
        <w:rPr>
          <w:rFonts w:ascii="ＭＳ 明朝" w:hAnsi="ＭＳ 明朝" w:hint="eastAsia"/>
          <w:szCs w:val="21"/>
        </w:rPr>
        <w:t>た。この行動の差は点数差としては表れておらず、双方ともに５点中５点と評価されていた。次に続く「詳細な評価」はSAMPLERやOPQRSTを使用した問診や</w:t>
      </w:r>
      <w:r w:rsidR="00934176" w:rsidRPr="00AF77A7">
        <w:rPr>
          <w:rFonts w:ascii="ＭＳ 明朝" w:hAnsi="ＭＳ 明朝" w:hint="eastAsia"/>
          <w:szCs w:val="21"/>
        </w:rPr>
        <w:t>検査の選択</w:t>
      </w:r>
      <w:r w:rsidR="00C448BA" w:rsidRPr="00AF77A7">
        <w:rPr>
          <w:rFonts w:ascii="ＭＳ 明朝" w:hAnsi="ＭＳ 明朝" w:hint="eastAsia"/>
          <w:szCs w:val="21"/>
        </w:rPr>
        <w:t>（医師の指示のもと）</w:t>
      </w:r>
      <w:r w:rsidR="00934176" w:rsidRPr="002B4FB1">
        <w:rPr>
          <w:rFonts w:ascii="ＭＳ 明朝" w:hAnsi="ＭＳ 明朝" w:hint="eastAsia"/>
          <w:szCs w:val="21"/>
        </w:rPr>
        <w:t>などが評価の視点となっていたが、A</w:t>
      </w:r>
      <w:r w:rsidR="00C448BA">
        <w:rPr>
          <w:rFonts w:ascii="ＭＳ 明朝" w:hAnsi="ＭＳ 明朝" w:hint="eastAsia"/>
          <w:szCs w:val="21"/>
        </w:rPr>
        <w:t>は心筋梗塞と評価</w:t>
      </w:r>
      <w:r w:rsidR="00934176" w:rsidRPr="002B4FB1">
        <w:rPr>
          <w:rFonts w:ascii="ＭＳ 明朝" w:hAnsi="ＭＳ 明朝" w:hint="eastAsia"/>
          <w:szCs w:val="21"/>
        </w:rPr>
        <w:t>するための検査や追加の問診、緊急の場合を考えた処置が準備できていたがBは検査の項目が少なく、緊急の処置の準備は不足していた。しかし、評価点は</w:t>
      </w:r>
      <w:r w:rsidR="00B10CCE" w:rsidRPr="002B4FB1">
        <w:rPr>
          <w:rFonts w:ascii="ＭＳ 明朝" w:hAnsi="ＭＳ 明朝" w:hint="eastAsia"/>
          <w:szCs w:val="21"/>
        </w:rPr>
        <w:t>30</w:t>
      </w:r>
      <w:r w:rsidR="00934176" w:rsidRPr="002B4FB1">
        <w:rPr>
          <w:rFonts w:ascii="ＭＳ 明朝" w:hAnsi="ＭＳ 明朝" w:hint="eastAsia"/>
          <w:szCs w:val="21"/>
        </w:rPr>
        <w:t>点中Aは</w:t>
      </w:r>
      <w:r w:rsidR="00B10CCE" w:rsidRPr="002B4FB1">
        <w:rPr>
          <w:rFonts w:ascii="ＭＳ 明朝" w:hAnsi="ＭＳ 明朝" w:hint="eastAsia"/>
          <w:szCs w:val="21"/>
        </w:rPr>
        <w:t>28</w:t>
      </w:r>
      <w:r w:rsidR="00934176" w:rsidRPr="002B4FB1">
        <w:rPr>
          <w:rFonts w:ascii="ＭＳ 明朝" w:hAnsi="ＭＳ 明朝" w:hint="eastAsia"/>
          <w:szCs w:val="21"/>
        </w:rPr>
        <w:t>点、Bは</w:t>
      </w:r>
      <w:r w:rsidR="00B10CCE" w:rsidRPr="002B4FB1">
        <w:rPr>
          <w:rFonts w:ascii="ＭＳ 明朝" w:hAnsi="ＭＳ 明朝" w:hint="eastAsia"/>
          <w:szCs w:val="21"/>
        </w:rPr>
        <w:t>25</w:t>
      </w:r>
      <w:r w:rsidR="00934176" w:rsidRPr="002B4FB1">
        <w:rPr>
          <w:rFonts w:ascii="ＭＳ 明朝" w:hAnsi="ＭＳ 明朝" w:hint="eastAsia"/>
          <w:szCs w:val="21"/>
        </w:rPr>
        <w:t>点とあまり差が見られなかった。</w:t>
      </w:r>
      <w:r w:rsidR="006F5133" w:rsidRPr="002B4FB1">
        <w:rPr>
          <w:rFonts w:ascii="ＭＳ 明朝" w:hAnsi="ＭＳ 明朝" w:hint="eastAsia"/>
          <w:szCs w:val="21"/>
        </w:rPr>
        <w:t>診察が終了し、報告書作成の項目は一連の流れを臨床推論シートに沿って、記述できたかを評価するが、</w:t>
      </w:r>
      <w:r w:rsidR="00B10CCE" w:rsidRPr="002B4FB1">
        <w:rPr>
          <w:rFonts w:ascii="ＭＳ 明朝" w:hAnsi="ＭＳ 明朝" w:hint="eastAsia"/>
          <w:szCs w:val="21"/>
        </w:rPr>
        <w:t>35</w:t>
      </w:r>
      <w:r w:rsidR="006F5133" w:rsidRPr="002B4FB1">
        <w:rPr>
          <w:rFonts w:ascii="ＭＳ 明朝" w:hAnsi="ＭＳ 明朝" w:hint="eastAsia"/>
          <w:szCs w:val="21"/>
        </w:rPr>
        <w:t>点中Aは</w:t>
      </w:r>
      <w:r w:rsidR="00B10CCE" w:rsidRPr="002B4FB1">
        <w:rPr>
          <w:rFonts w:ascii="ＭＳ 明朝" w:hAnsi="ＭＳ 明朝" w:hint="eastAsia"/>
          <w:szCs w:val="21"/>
        </w:rPr>
        <w:t>35</w:t>
      </w:r>
      <w:r w:rsidR="006F5133" w:rsidRPr="002B4FB1">
        <w:rPr>
          <w:rFonts w:ascii="ＭＳ 明朝" w:hAnsi="ＭＳ 明朝" w:hint="eastAsia"/>
          <w:szCs w:val="21"/>
        </w:rPr>
        <w:t>点、Bは</w:t>
      </w:r>
      <w:r w:rsidR="00B10CCE" w:rsidRPr="002B4FB1">
        <w:rPr>
          <w:rFonts w:ascii="ＭＳ 明朝" w:hAnsi="ＭＳ 明朝" w:hint="eastAsia"/>
          <w:szCs w:val="21"/>
        </w:rPr>
        <w:t>24</w:t>
      </w:r>
      <w:r w:rsidR="003F6AA3" w:rsidRPr="002B4FB1">
        <w:rPr>
          <w:rFonts w:ascii="ＭＳ 明朝" w:hAnsi="ＭＳ 明朝" w:hint="eastAsia"/>
          <w:szCs w:val="21"/>
        </w:rPr>
        <w:t>点と内容に合った評価の差が出ていた。救急分野は構造分析の結果、a</w:t>
      </w:r>
      <w:r w:rsidR="006F5133" w:rsidRPr="002B4FB1">
        <w:rPr>
          <w:rFonts w:ascii="ＭＳ 明朝" w:hAnsi="ＭＳ 明朝" w:hint="eastAsia"/>
          <w:szCs w:val="21"/>
        </w:rPr>
        <w:t>「即</w:t>
      </w:r>
      <w:r w:rsidR="003F6AA3" w:rsidRPr="002B4FB1">
        <w:rPr>
          <w:rFonts w:ascii="ＭＳ 明朝" w:hAnsi="ＭＳ 明朝" w:hint="eastAsia"/>
          <w:szCs w:val="21"/>
        </w:rPr>
        <w:t>時評価と即時蘇生」の評価の視点を明確にすることと配点を上げる。b</w:t>
      </w:r>
      <w:r w:rsidR="006F5133" w:rsidRPr="002B4FB1">
        <w:rPr>
          <w:rFonts w:ascii="ＭＳ 明朝" w:hAnsi="ＭＳ 明朝" w:hint="eastAsia"/>
          <w:szCs w:val="21"/>
        </w:rPr>
        <w:t>「詳細な評価」は言動、対応や技術を見る視点を明らかにするために「問診および身体診察」と「検査及び処置の選択</w:t>
      </w:r>
      <w:r w:rsidR="00C448BA" w:rsidRPr="00AF77A7">
        <w:rPr>
          <w:rFonts w:ascii="ＭＳ 明朝" w:hAnsi="ＭＳ 明朝" w:hint="eastAsia"/>
          <w:szCs w:val="21"/>
        </w:rPr>
        <w:t>（医師の指示のもと）</w:t>
      </w:r>
      <w:r w:rsidR="006F5133" w:rsidRPr="002B4FB1">
        <w:rPr>
          <w:rFonts w:ascii="ＭＳ 明朝" w:hAnsi="ＭＳ 明朝" w:hint="eastAsia"/>
          <w:szCs w:val="21"/>
        </w:rPr>
        <w:t>」の項目に分け配点を上げる</w:t>
      </w:r>
      <w:r w:rsidR="002E3373" w:rsidRPr="002B4FB1">
        <w:rPr>
          <w:rFonts w:ascii="ＭＳ 明朝" w:hAnsi="ＭＳ 明朝" w:hint="eastAsia"/>
          <w:szCs w:val="21"/>
        </w:rPr>
        <w:t>こととした。</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②皮膚・排泄ケア分野</w:t>
      </w:r>
      <w:r w:rsidR="002B4FB1" w:rsidRPr="002B4FB1">
        <w:rPr>
          <w:rFonts w:ascii="ＭＳ 明朝" w:hAnsi="ＭＳ 明朝" w:hint="eastAsia"/>
          <w:szCs w:val="21"/>
        </w:rPr>
        <w:t>（表3-2）</w:t>
      </w:r>
    </w:p>
    <w:p w:rsidR="00B30191" w:rsidRPr="002B4FB1" w:rsidRDefault="0076369B" w:rsidP="00230390">
      <w:pPr>
        <w:rPr>
          <w:rFonts w:ascii="ＭＳ 明朝" w:hAnsi="ＭＳ 明朝"/>
          <w:szCs w:val="21"/>
          <w:u w:val="single"/>
        </w:rPr>
      </w:pPr>
      <w:r w:rsidRPr="002B4FB1">
        <w:rPr>
          <w:rFonts w:ascii="ＭＳ 明朝" w:hAnsi="ＭＳ 明朝" w:hint="eastAsia"/>
          <w:szCs w:val="21"/>
          <w:u w:val="single"/>
        </w:rPr>
        <w:t>患者設定</w:t>
      </w:r>
      <w:r w:rsidR="00B30191" w:rsidRPr="002B4FB1">
        <w:rPr>
          <w:rFonts w:ascii="ＭＳ 明朝" w:hAnsi="ＭＳ 明朝" w:hint="eastAsia"/>
          <w:szCs w:val="21"/>
          <w:u w:val="single"/>
        </w:rPr>
        <w:t>：足の創傷</w:t>
      </w:r>
      <w:r w:rsidRPr="002B4FB1">
        <w:rPr>
          <w:rFonts w:ascii="ＭＳ 明朝" w:hAnsi="ＭＳ 明朝" w:hint="eastAsia"/>
          <w:szCs w:val="21"/>
          <w:u w:val="single"/>
        </w:rPr>
        <w:t>の治癒遅延を主訴とする</w:t>
      </w:r>
      <w:r w:rsidR="00B30191" w:rsidRPr="002B4FB1">
        <w:rPr>
          <w:rFonts w:ascii="ＭＳ 明朝" w:hAnsi="ＭＳ 明朝" w:hint="eastAsia"/>
          <w:szCs w:val="21"/>
          <w:u w:val="single"/>
        </w:rPr>
        <w:t>糖尿病性足病変のシャルコー関節骨折患者</w:t>
      </w:r>
    </w:p>
    <w:p w:rsidR="00047E56" w:rsidRPr="002B4FB1" w:rsidRDefault="000B6CFC" w:rsidP="00230390">
      <w:pPr>
        <w:rPr>
          <w:rFonts w:ascii="ＭＳ 明朝" w:hAnsi="ＭＳ 明朝"/>
          <w:szCs w:val="21"/>
        </w:rPr>
      </w:pPr>
      <w:r w:rsidRPr="002B4FB1">
        <w:rPr>
          <w:rFonts w:ascii="ＭＳ 明朝" w:hAnsi="ＭＳ 明朝" w:hint="eastAsia"/>
          <w:szCs w:val="21"/>
        </w:rPr>
        <w:lastRenderedPageBreak/>
        <w:t xml:space="preserve">　</w:t>
      </w:r>
      <w:r w:rsidR="007D47BE" w:rsidRPr="002B4FB1">
        <w:rPr>
          <w:rFonts w:ascii="ＭＳ 明朝" w:hAnsi="ＭＳ 明朝" w:hint="eastAsia"/>
          <w:szCs w:val="21"/>
        </w:rPr>
        <w:t>皮膚・排泄ケア</w:t>
      </w:r>
      <w:r w:rsidR="002E3373" w:rsidRPr="002B4FB1">
        <w:rPr>
          <w:rFonts w:ascii="ＭＳ 明朝" w:hAnsi="ＭＳ 明朝" w:hint="eastAsia"/>
          <w:szCs w:val="21"/>
        </w:rPr>
        <w:t>分野の評価A（高得点）とB（低得点）の逐語録及び行動録を比較すると、</w:t>
      </w:r>
      <w:r w:rsidR="0076369B" w:rsidRPr="002B4FB1">
        <w:rPr>
          <w:rFonts w:ascii="ＭＳ 明朝" w:hAnsi="ＭＳ 明朝" w:hint="eastAsia"/>
          <w:szCs w:val="21"/>
        </w:rPr>
        <w:t>評価項目の「創部の</w:t>
      </w:r>
      <w:r w:rsidR="001815FE" w:rsidRPr="002B4FB1">
        <w:rPr>
          <w:rFonts w:ascii="ＭＳ 明朝" w:hAnsi="ＭＳ 明朝" w:hint="eastAsia"/>
          <w:szCs w:val="21"/>
        </w:rPr>
        <w:t>局所診察」</w:t>
      </w:r>
      <w:r w:rsidR="00047E56" w:rsidRPr="002B4FB1">
        <w:rPr>
          <w:rFonts w:ascii="ＭＳ 明朝" w:hAnsi="ＭＳ 明朝" w:hint="eastAsia"/>
          <w:szCs w:val="21"/>
        </w:rPr>
        <w:t>で</w:t>
      </w:r>
      <w:r w:rsidR="001815FE" w:rsidRPr="002B4FB1">
        <w:rPr>
          <w:rFonts w:ascii="ＭＳ 明朝" w:hAnsi="ＭＳ 明朝" w:hint="eastAsia"/>
          <w:szCs w:val="21"/>
        </w:rPr>
        <w:t>Aは創の観察およびサイズを測定し、創周囲の腫脹を指摘し、感染の可能性を探る必要があり、検査が必要と説明しているが、Bは創の観察はしているが、サイズの測定はできておらず、創周囲の腫脹については指摘していない。この差は</w:t>
      </w:r>
      <w:r w:rsidR="00047E56" w:rsidRPr="002B4FB1">
        <w:rPr>
          <w:rFonts w:ascii="ＭＳ 明朝" w:hAnsi="ＭＳ 明朝" w:hint="eastAsia"/>
          <w:szCs w:val="21"/>
        </w:rPr>
        <w:t>10点中</w:t>
      </w:r>
      <w:r w:rsidR="001815FE" w:rsidRPr="002B4FB1">
        <w:rPr>
          <w:rFonts w:ascii="ＭＳ 明朝" w:hAnsi="ＭＳ 明朝" w:hint="eastAsia"/>
          <w:szCs w:val="21"/>
        </w:rPr>
        <w:t>Aが</w:t>
      </w:r>
      <w:r w:rsidR="00B10CCE" w:rsidRPr="002B4FB1">
        <w:rPr>
          <w:rFonts w:ascii="ＭＳ 明朝" w:hAnsi="ＭＳ 明朝" w:hint="eastAsia"/>
          <w:szCs w:val="21"/>
        </w:rPr>
        <w:t>10</w:t>
      </w:r>
      <w:r w:rsidR="001815FE" w:rsidRPr="002B4FB1">
        <w:rPr>
          <w:rFonts w:ascii="ＭＳ 明朝" w:hAnsi="ＭＳ 明朝" w:hint="eastAsia"/>
          <w:szCs w:val="21"/>
        </w:rPr>
        <w:t>点に対し、Bは8.5点と点数差が出ており、妥当であ</w:t>
      </w:r>
      <w:r w:rsidR="0076369B" w:rsidRPr="002B4FB1">
        <w:rPr>
          <w:rFonts w:ascii="ＭＳ 明朝" w:hAnsi="ＭＳ 明朝" w:hint="eastAsia"/>
          <w:szCs w:val="21"/>
        </w:rPr>
        <w:t>った。項目の「必要な検査の説明（目的・得られる成果）」において</w:t>
      </w:r>
      <w:r w:rsidR="001815FE" w:rsidRPr="002B4FB1">
        <w:rPr>
          <w:rFonts w:ascii="ＭＳ 明朝" w:hAnsi="ＭＳ 明朝" w:hint="eastAsia"/>
          <w:szCs w:val="21"/>
        </w:rPr>
        <w:t>Aは創の腫脹に対して、炎症の程度を検査すること、血糖値など糖尿病の状態や骨の精査が必要でレントゲン検査が必要であることが説明できていることに対し、Bは炎症や血糖などの血液検査、レントゲン検査が必要と説明しているが、なぜその検査が必要かの説明が不足している</w:t>
      </w:r>
      <w:r w:rsidR="00047E56" w:rsidRPr="002B4FB1">
        <w:rPr>
          <w:rFonts w:ascii="ＭＳ 明朝" w:hAnsi="ＭＳ 明朝" w:hint="eastAsia"/>
          <w:szCs w:val="21"/>
        </w:rPr>
        <w:t>。点数は10点中Aは10点、Bは8.5点でその差が反映されている。対応や言動の差が出ているのは「患者に病状および今後の治療の説明」の項目でAは血液検査やレントゲン検査の結果を説明し、糖尿病の関与が大きいこと、患部の安静治療が必要であることが説明できているがB</w:t>
      </w:r>
      <w:r w:rsidR="00B10CCE" w:rsidRPr="002B4FB1">
        <w:rPr>
          <w:rFonts w:ascii="ＭＳ 明朝" w:hAnsi="ＭＳ 明朝" w:hint="eastAsia"/>
          <w:szCs w:val="21"/>
        </w:rPr>
        <w:t>は血液データ</w:t>
      </w:r>
      <w:r w:rsidR="003658ED">
        <w:rPr>
          <w:rFonts w:ascii="ＭＳ 明朝" w:hAnsi="ＭＳ 明朝" w:hint="eastAsia"/>
          <w:szCs w:val="21"/>
        </w:rPr>
        <w:t>から糖尿病の関与は説明できているがレントゲン検査の結果は異常</w:t>
      </w:r>
      <w:r w:rsidR="00047E56" w:rsidRPr="002B4FB1">
        <w:rPr>
          <w:rFonts w:ascii="ＭＳ 明朝" w:hAnsi="ＭＳ 明朝" w:hint="eastAsia"/>
          <w:szCs w:val="21"/>
        </w:rPr>
        <w:t>がないと説明している。今後の治療の必要性は話していない。点数は10点中Aは10点、Bは6点であり、差を反映しているがこの項目はフィジカルアセスメント能力をもっとも測れる内容であるため、他の項目と同様の10点では配点が低いと考えられた。</w:t>
      </w:r>
      <w:r w:rsidR="00BD2BAA" w:rsidRPr="002B4FB1">
        <w:rPr>
          <w:rFonts w:ascii="ＭＳ 明朝" w:hAnsi="ＭＳ 明朝" w:hint="eastAsia"/>
          <w:szCs w:val="21"/>
        </w:rPr>
        <w:t>「報告書の記載」</w:t>
      </w:r>
      <w:r w:rsidR="007D47BE" w:rsidRPr="002B4FB1">
        <w:rPr>
          <w:rFonts w:ascii="ＭＳ 明朝" w:hAnsi="ＭＳ 明朝" w:hint="eastAsia"/>
          <w:szCs w:val="21"/>
        </w:rPr>
        <w:t>の</w:t>
      </w:r>
      <w:r w:rsidR="00BD2BAA" w:rsidRPr="002B4FB1">
        <w:rPr>
          <w:rFonts w:ascii="ＭＳ 明朝" w:hAnsi="ＭＳ 明朝" w:hint="eastAsia"/>
          <w:szCs w:val="21"/>
        </w:rPr>
        <w:t>項目</w:t>
      </w:r>
      <w:r w:rsidR="007D47BE" w:rsidRPr="002B4FB1">
        <w:rPr>
          <w:rFonts w:ascii="ＭＳ 明朝" w:hAnsi="ＭＳ 明朝" w:hint="eastAsia"/>
          <w:szCs w:val="21"/>
        </w:rPr>
        <w:t>は</w:t>
      </w:r>
      <w:r w:rsidR="00BD2BAA" w:rsidRPr="002B4FB1">
        <w:rPr>
          <w:rFonts w:ascii="ＭＳ 明朝" w:hAnsi="ＭＳ 明朝" w:hint="eastAsia"/>
          <w:szCs w:val="21"/>
        </w:rPr>
        <w:t>Aは身体所見、局所の状態、検査の結果をまとめ、「糖尿病性足病変シャルコー関節の骨折」と評価され、適切な治療方針が記載されている。一方Bは身体所見、局所の状態、血液</w:t>
      </w:r>
      <w:r w:rsidR="0076369B" w:rsidRPr="002B4FB1">
        <w:rPr>
          <w:rFonts w:ascii="ＭＳ 明朝" w:hAnsi="ＭＳ 明朝" w:hint="eastAsia"/>
          <w:szCs w:val="21"/>
        </w:rPr>
        <w:t>検査結果はまとめられているがレントゲン写真の結果が不足している。しかし</w:t>
      </w:r>
      <w:r w:rsidR="00BD2BAA" w:rsidRPr="002B4FB1">
        <w:rPr>
          <w:rFonts w:ascii="ＭＳ 明朝" w:hAnsi="ＭＳ 明朝" w:hint="eastAsia"/>
          <w:szCs w:val="21"/>
        </w:rPr>
        <w:t>「糖尿病性足病変シャルコー関節の骨折」と評価され、安静の治療方針も記載されている。点数</w:t>
      </w:r>
      <w:r w:rsidR="007D47BE" w:rsidRPr="002B4FB1">
        <w:rPr>
          <w:rFonts w:ascii="ＭＳ 明朝" w:hAnsi="ＭＳ 明朝" w:hint="eastAsia"/>
          <w:szCs w:val="21"/>
        </w:rPr>
        <w:t>は</w:t>
      </w:r>
      <w:r w:rsidR="00BD2BAA" w:rsidRPr="002B4FB1">
        <w:rPr>
          <w:rFonts w:ascii="ＭＳ 明朝" w:hAnsi="ＭＳ 明朝" w:hint="eastAsia"/>
          <w:szCs w:val="21"/>
        </w:rPr>
        <w:t>30点中</w:t>
      </w:r>
      <w:r w:rsidR="007D47BE" w:rsidRPr="002B4FB1">
        <w:rPr>
          <w:rFonts w:ascii="ＭＳ 明朝" w:hAnsi="ＭＳ 明朝" w:hint="eastAsia"/>
          <w:szCs w:val="21"/>
        </w:rPr>
        <w:t>Aは30点、Bは</w:t>
      </w:r>
      <w:r w:rsidR="007D47BE" w:rsidRPr="002B4FB1">
        <w:rPr>
          <w:rFonts w:ascii="ＭＳ 明朝" w:hAnsi="ＭＳ 明朝" w:hint="eastAsia"/>
          <w:szCs w:val="21"/>
        </w:rPr>
        <w:lastRenderedPageBreak/>
        <w:t>27点と差はあまり出ていなかった。これは評価基準が曖昧である可能性があり、何が記載されていれば何点という基準の設定が必要と思われた。また、この項目は臨床推論力を測定できる項目のため、配点を上げる必要があると思われた。</w:t>
      </w:r>
      <w:r w:rsidR="00BD2BAA" w:rsidRPr="002B4FB1">
        <w:rPr>
          <w:rFonts w:ascii="ＭＳ 明朝" w:hAnsi="ＭＳ 明朝" w:hint="eastAsia"/>
          <w:szCs w:val="21"/>
        </w:rPr>
        <w:t>皮膚・排泄ケア分野は構造分析の結果、</w:t>
      </w:r>
      <w:r w:rsidR="003F6AA3" w:rsidRPr="002B4FB1">
        <w:rPr>
          <w:rFonts w:ascii="ＭＳ 明朝" w:hAnsi="ＭＳ 明朝" w:hint="eastAsia"/>
          <w:szCs w:val="21"/>
        </w:rPr>
        <w:t>a</w:t>
      </w:r>
      <w:r w:rsidR="00BD2BAA" w:rsidRPr="002B4FB1">
        <w:rPr>
          <w:rFonts w:ascii="ＭＳ 明朝" w:hAnsi="ＭＳ 明朝" w:hint="eastAsia"/>
          <w:szCs w:val="21"/>
        </w:rPr>
        <w:t>「患者に病状および今後の治療の説明」項目の配点を高くする</w:t>
      </w:r>
      <w:r w:rsidR="003F6AA3" w:rsidRPr="002B4FB1">
        <w:rPr>
          <w:rFonts w:ascii="ＭＳ 明朝" w:hAnsi="ＭＳ 明朝" w:hint="eastAsia"/>
          <w:szCs w:val="21"/>
        </w:rPr>
        <w:t>b</w:t>
      </w:r>
      <w:r w:rsidR="00BD2BAA" w:rsidRPr="002B4FB1">
        <w:rPr>
          <w:rFonts w:ascii="ＭＳ 明朝" w:hAnsi="ＭＳ 明朝" w:hint="eastAsia"/>
          <w:szCs w:val="21"/>
        </w:rPr>
        <w:t>「報告書の記載」項目の配点を高くする</w:t>
      </w:r>
      <w:r w:rsidR="003F6AA3" w:rsidRPr="002B4FB1">
        <w:rPr>
          <w:rFonts w:ascii="ＭＳ 明朝" w:hAnsi="ＭＳ 明朝" w:hint="eastAsia"/>
          <w:szCs w:val="21"/>
        </w:rPr>
        <w:t>c各項目の</w:t>
      </w:r>
      <w:r w:rsidR="007D47BE" w:rsidRPr="002B4FB1">
        <w:rPr>
          <w:rFonts w:ascii="ＭＳ 明朝" w:hAnsi="ＭＳ 明朝" w:hint="eastAsia"/>
          <w:szCs w:val="21"/>
        </w:rPr>
        <w:t>評価の基準を明確にする</w:t>
      </w:r>
      <w:r w:rsidR="00BD2BAA" w:rsidRPr="002B4FB1">
        <w:rPr>
          <w:rFonts w:ascii="ＭＳ 明朝" w:hAnsi="ＭＳ 明朝" w:hint="eastAsia"/>
          <w:szCs w:val="21"/>
        </w:rPr>
        <w:t>とした。</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③感染管理分野</w:t>
      </w:r>
      <w:r w:rsidR="002B4FB1" w:rsidRPr="002B4FB1">
        <w:rPr>
          <w:rFonts w:ascii="ＭＳ 明朝" w:hAnsi="ＭＳ 明朝" w:hint="eastAsia"/>
          <w:szCs w:val="21"/>
        </w:rPr>
        <w:t>（表3-3）</w:t>
      </w:r>
    </w:p>
    <w:p w:rsidR="0076369B" w:rsidRPr="002B4FB1" w:rsidRDefault="009E6BE3" w:rsidP="00230390">
      <w:pPr>
        <w:rPr>
          <w:rFonts w:ascii="ＭＳ 明朝" w:hAnsi="ＭＳ 明朝"/>
          <w:szCs w:val="21"/>
          <w:u w:val="single"/>
        </w:rPr>
      </w:pPr>
      <w:r>
        <w:rPr>
          <w:rFonts w:ascii="ＭＳ 明朝" w:hAnsi="ＭＳ 明朝" w:hint="eastAsia"/>
          <w:szCs w:val="21"/>
          <w:u w:val="single"/>
        </w:rPr>
        <w:t>患者設定：腸腰筋膿瘍で入院中に</w:t>
      </w:r>
      <w:r w:rsidR="0076369B" w:rsidRPr="002B4FB1">
        <w:rPr>
          <w:rFonts w:ascii="ＭＳ 明朝" w:hAnsi="ＭＳ 明朝" w:hint="eastAsia"/>
          <w:szCs w:val="21"/>
          <w:u w:val="single"/>
        </w:rPr>
        <w:t>感染性心内膜炎</w:t>
      </w:r>
      <w:r w:rsidR="006C18C6" w:rsidRPr="002B4FB1">
        <w:rPr>
          <w:rFonts w:ascii="ＭＳ 明朝" w:hAnsi="ＭＳ 明朝" w:hint="eastAsia"/>
          <w:szCs w:val="21"/>
          <w:u w:val="single"/>
        </w:rPr>
        <w:t>を疑う</w:t>
      </w:r>
      <w:r w:rsidR="0076369B" w:rsidRPr="002B4FB1">
        <w:rPr>
          <w:rFonts w:ascii="ＭＳ 明朝" w:hAnsi="ＭＳ 明朝" w:hint="eastAsia"/>
          <w:szCs w:val="21"/>
          <w:u w:val="single"/>
        </w:rPr>
        <w:t>患者</w:t>
      </w:r>
    </w:p>
    <w:p w:rsidR="009D7818" w:rsidRPr="002B4FB1" w:rsidRDefault="007D47BE" w:rsidP="00230390">
      <w:pPr>
        <w:rPr>
          <w:rFonts w:ascii="ＭＳ 明朝" w:hAnsi="ＭＳ 明朝"/>
          <w:szCs w:val="21"/>
        </w:rPr>
      </w:pPr>
      <w:r w:rsidRPr="002B4FB1">
        <w:rPr>
          <w:rFonts w:ascii="ＭＳ 明朝" w:hAnsi="ＭＳ 明朝" w:hint="eastAsia"/>
          <w:szCs w:val="21"/>
        </w:rPr>
        <w:t xml:space="preserve">　感染管理分野の評価A（高得点）とB（低得点）の逐語録及び行動録を比較すると、評価項目の「問診の実施」ではAは発熱の出現時期を確認していないがわかりやすい表現で</w:t>
      </w:r>
      <w:r w:rsidR="006C18C6" w:rsidRPr="002B4FB1">
        <w:rPr>
          <w:rFonts w:ascii="ＭＳ 明朝" w:hAnsi="ＭＳ 明朝" w:hint="eastAsia"/>
          <w:szCs w:val="21"/>
        </w:rPr>
        <w:t>出現時の症状を</w:t>
      </w:r>
      <w:r w:rsidRPr="002B4FB1">
        <w:rPr>
          <w:rFonts w:ascii="ＭＳ 明朝" w:hAnsi="ＭＳ 明朝" w:hint="eastAsia"/>
          <w:szCs w:val="21"/>
        </w:rPr>
        <w:t>確認している。Bは悪寒出現時期の確認はしているが</w:t>
      </w:r>
      <w:r w:rsidR="00345AB0" w:rsidRPr="002B4FB1">
        <w:rPr>
          <w:rFonts w:ascii="ＭＳ 明朝" w:hAnsi="ＭＳ 明朝" w:hint="eastAsia"/>
          <w:szCs w:val="21"/>
        </w:rPr>
        <w:t>具体的な症状は確認していない。調子の悪いという発言に対しての症状を確認していない。配点は8点中Aは6点、Bは7.3点であった。何を問診で引き出せば何点になるかなどの具体的な配点が必要と思われた。「身体診察の実施」項目ではAは確実な体位を取らせ、腰部叩打痛の確認を行い、指や足底の出血</w:t>
      </w:r>
      <w:r w:rsidR="00B851E0">
        <w:rPr>
          <w:rFonts w:ascii="ＭＳ 明朝" w:hAnsi="ＭＳ 明朝" w:hint="eastAsia"/>
          <w:szCs w:val="21"/>
        </w:rPr>
        <w:t>斑</w:t>
      </w:r>
      <w:r w:rsidR="00345AB0" w:rsidRPr="002B4FB1">
        <w:rPr>
          <w:rFonts w:ascii="ＭＳ 明朝" w:hAnsi="ＭＳ 明朝" w:hint="eastAsia"/>
          <w:szCs w:val="21"/>
        </w:rPr>
        <w:t>を確認し、それに対する時期と疼痛の有無を確認している。Bは患者の</w:t>
      </w:r>
      <w:r w:rsidR="00B851E0">
        <w:rPr>
          <w:rFonts w:ascii="ＭＳ 明朝" w:hAnsi="ＭＳ 明朝" w:hint="eastAsia"/>
          <w:szCs w:val="21"/>
        </w:rPr>
        <w:t>体位はそのままで衣服の上から聴診している。また、指や足底の出血斑</w:t>
      </w:r>
      <w:r w:rsidR="00345AB0" w:rsidRPr="002B4FB1">
        <w:rPr>
          <w:rFonts w:ascii="ＭＳ 明朝" w:hAnsi="ＭＳ 明朝" w:hint="eastAsia"/>
          <w:szCs w:val="21"/>
        </w:rPr>
        <w:t>を確認しているが時期や疼痛などの問診を行っていない。この項目は明らかに差があるが点数も32点中A は30.6点、Ｂは21.3点と点数に反映されており、妥当と思われた</w:t>
      </w:r>
      <w:r w:rsidR="006375C0" w:rsidRPr="002B4FB1">
        <w:rPr>
          <w:rFonts w:ascii="ＭＳ 明朝" w:hAnsi="ＭＳ 明朝" w:hint="eastAsia"/>
          <w:szCs w:val="21"/>
        </w:rPr>
        <w:t>が、一つの項目に評価すべき視点が多く含まれているため、評価の基準を具体的に出す工夫が必要と思われた。</w:t>
      </w:r>
      <w:r w:rsidR="009D7818" w:rsidRPr="002B4FB1">
        <w:rPr>
          <w:rFonts w:ascii="ＭＳ 明朝" w:hAnsi="ＭＳ 明朝" w:hint="eastAsia"/>
          <w:szCs w:val="21"/>
        </w:rPr>
        <w:t>「報告書の記載」は臨床推論力を</w:t>
      </w:r>
      <w:r w:rsidR="006375C0" w:rsidRPr="002B4FB1">
        <w:rPr>
          <w:rFonts w:ascii="ＭＳ 明朝" w:hAnsi="ＭＳ 明朝" w:hint="eastAsia"/>
          <w:szCs w:val="21"/>
        </w:rPr>
        <w:t>測れる</w:t>
      </w:r>
      <w:r w:rsidR="009D7818" w:rsidRPr="002B4FB1">
        <w:rPr>
          <w:rFonts w:ascii="ＭＳ 明朝" w:hAnsi="ＭＳ 明朝" w:hint="eastAsia"/>
          <w:szCs w:val="21"/>
        </w:rPr>
        <w:t>項目で配点も50点と重きが置かれている。Aは身体診察の結果と身長・体重、バイタルサイン、点滴刺入部</w:t>
      </w:r>
      <w:r w:rsidR="00053A57">
        <w:rPr>
          <w:rFonts w:ascii="ＭＳ 明朝" w:hAnsi="ＭＳ 明朝" w:hint="eastAsia"/>
          <w:szCs w:val="21"/>
        </w:rPr>
        <w:t>の状況が記載されている。評価はカテーテル感染から椎関板炎、出血斑</w:t>
      </w:r>
      <w:r w:rsidR="009D7818" w:rsidRPr="002B4FB1">
        <w:rPr>
          <w:rFonts w:ascii="ＭＳ 明朝" w:hAnsi="ＭＳ 明朝" w:hint="eastAsia"/>
          <w:szCs w:val="21"/>
        </w:rPr>
        <w:t>から心内膜炎を</w:t>
      </w:r>
      <w:r w:rsidR="009D7818" w:rsidRPr="002B4FB1">
        <w:rPr>
          <w:rFonts w:ascii="ＭＳ 明朝" w:hAnsi="ＭＳ 明朝" w:hint="eastAsia"/>
          <w:szCs w:val="21"/>
        </w:rPr>
        <w:lastRenderedPageBreak/>
        <w:t>推測しており、前回の感染からMRSAを</w:t>
      </w:r>
      <w:r w:rsidR="003C373C">
        <w:rPr>
          <w:rFonts w:ascii="ＭＳ 明朝" w:hAnsi="ＭＳ 明朝" w:hint="eastAsia"/>
          <w:szCs w:val="21"/>
        </w:rPr>
        <w:t>起因菌と</w:t>
      </w:r>
      <w:r w:rsidR="009D7818" w:rsidRPr="002B4FB1">
        <w:rPr>
          <w:rFonts w:ascii="ＭＳ 明朝" w:hAnsi="ＭＳ 明朝" w:hint="eastAsia"/>
          <w:szCs w:val="21"/>
        </w:rPr>
        <w:t>疑っている。</w:t>
      </w:r>
      <w:r w:rsidR="00C448BA" w:rsidRPr="00AF77A7">
        <w:rPr>
          <w:rFonts w:ascii="ＭＳ 明朝" w:hAnsi="ＭＳ 明朝" w:hint="eastAsia"/>
          <w:szCs w:val="21"/>
        </w:rPr>
        <w:t>医師への</w:t>
      </w:r>
      <w:r w:rsidR="009D7818" w:rsidRPr="002B4FB1">
        <w:rPr>
          <w:rFonts w:ascii="ＭＳ 明朝" w:hAnsi="ＭＳ 明朝" w:hint="eastAsia"/>
          <w:szCs w:val="21"/>
        </w:rPr>
        <w:t>提案事項にもVCM投与、感染性心内膜炎から経食道エコー</w:t>
      </w:r>
      <w:r w:rsidR="006375C0" w:rsidRPr="002B4FB1">
        <w:rPr>
          <w:rFonts w:ascii="ＭＳ 明朝" w:hAnsi="ＭＳ 明朝" w:hint="eastAsia"/>
          <w:szCs w:val="21"/>
        </w:rPr>
        <w:t>、眼底検査等が記載されている。一方、Bは身長体重、バイタルサイン、点滴刺入部の記載がない、前回入院の感染からMRSA</w:t>
      </w:r>
      <w:r w:rsidR="00053A57">
        <w:rPr>
          <w:rFonts w:ascii="ＭＳ 明朝" w:hAnsi="ＭＳ 明朝" w:hint="eastAsia"/>
          <w:szCs w:val="21"/>
        </w:rPr>
        <w:t>も疑っているが出血斑</w:t>
      </w:r>
      <w:r w:rsidR="006375C0" w:rsidRPr="002B4FB1">
        <w:rPr>
          <w:rFonts w:ascii="ＭＳ 明朝" w:hAnsi="ＭＳ 明朝" w:hint="eastAsia"/>
          <w:szCs w:val="21"/>
        </w:rPr>
        <w:t>から感染性心内膜炎に結び付いていない。提案事項はMRSAを含む他の微生物もカバーするための抗菌薬の変更について記載されている。明らかな差がみられるが点数は50点中Aは43点、Bは34.6点で妥当と思われた。</w:t>
      </w:r>
    </w:p>
    <w:p w:rsidR="003F6AA3" w:rsidRPr="002B4FB1" w:rsidRDefault="006375C0" w:rsidP="003F6AA3">
      <w:pPr>
        <w:ind w:left="2"/>
        <w:rPr>
          <w:rFonts w:ascii="ＭＳ 明朝" w:hAnsi="ＭＳ 明朝"/>
          <w:szCs w:val="21"/>
        </w:rPr>
      </w:pPr>
      <w:r w:rsidRPr="002B4FB1">
        <w:rPr>
          <w:rFonts w:ascii="ＭＳ 明朝" w:hAnsi="ＭＳ 明朝" w:hint="eastAsia"/>
          <w:szCs w:val="21"/>
        </w:rPr>
        <w:t>感染管理分野は構造分析の結果、</w:t>
      </w:r>
      <w:r w:rsidR="003F6AA3" w:rsidRPr="002B4FB1">
        <w:rPr>
          <w:rFonts w:ascii="ＭＳ 明朝" w:hAnsi="ＭＳ 明朝" w:hint="eastAsia"/>
          <w:szCs w:val="21"/>
        </w:rPr>
        <w:t>a「</w:t>
      </w:r>
      <w:r w:rsidRPr="002B4FB1">
        <w:rPr>
          <w:rFonts w:ascii="ＭＳ 明朝" w:hAnsi="ＭＳ 明朝" w:hint="eastAsia"/>
          <w:szCs w:val="21"/>
        </w:rPr>
        <w:t>身体診察の実施</w:t>
      </w:r>
      <w:r w:rsidR="003F6AA3" w:rsidRPr="002B4FB1">
        <w:rPr>
          <w:rFonts w:ascii="ＭＳ 明朝" w:hAnsi="ＭＳ 明朝" w:hint="eastAsia"/>
          <w:szCs w:val="21"/>
        </w:rPr>
        <w:t>」を言動、対応や技術を見る視点を明らかにするために「患者が身体診察に適した体位をとれている」「全身状態の診察手技」「腰部叩打痛の診察手技」「腸腰筋徴候の診察手技」「心内膜炎所見の確認」の項目に分ける。「報告書の記載」の評価の視点には記載されるべき内容を明示し、点数化することとした。</w:t>
      </w:r>
    </w:p>
    <w:p w:rsidR="00230390" w:rsidRPr="002B4FB1" w:rsidRDefault="00230390" w:rsidP="00230390">
      <w:pPr>
        <w:rPr>
          <w:rFonts w:ascii="ＭＳ 明朝" w:hAnsi="ＭＳ 明朝"/>
          <w:szCs w:val="21"/>
        </w:rPr>
      </w:pPr>
      <w:r w:rsidRPr="002B4FB1">
        <w:rPr>
          <w:rFonts w:ascii="ＭＳ 明朝" w:hAnsi="ＭＳ 明朝" w:hint="eastAsia"/>
          <w:szCs w:val="21"/>
        </w:rPr>
        <w:t>（３）新たな評価項目、評価配点の評価表を開発</w:t>
      </w:r>
    </w:p>
    <w:p w:rsidR="00230390" w:rsidRPr="002B4FB1" w:rsidRDefault="00230390" w:rsidP="00230390">
      <w:pPr>
        <w:rPr>
          <w:rFonts w:ascii="ＭＳ 明朝" w:hAnsi="ＭＳ 明朝"/>
          <w:szCs w:val="21"/>
        </w:rPr>
      </w:pPr>
      <w:r w:rsidRPr="002B4FB1">
        <w:rPr>
          <w:rFonts w:ascii="ＭＳ 明朝" w:hAnsi="ＭＳ 明朝" w:hint="eastAsia"/>
          <w:szCs w:val="21"/>
        </w:rPr>
        <w:t xml:space="preserve">　構造分析の結果から、能力の差があると評価される行</w:t>
      </w:r>
      <w:r w:rsidR="00133C3D" w:rsidRPr="002B4FB1">
        <w:rPr>
          <w:rFonts w:ascii="ＭＳ 明朝" w:hAnsi="ＭＳ 明朝" w:hint="eastAsia"/>
          <w:szCs w:val="21"/>
        </w:rPr>
        <w:t>動や言動が含まれる評価項目の配点を加点し、改良型評価表を作成した</w:t>
      </w:r>
      <w:r w:rsidRPr="002B4FB1">
        <w:rPr>
          <w:rFonts w:ascii="ＭＳ 明朝" w:hAnsi="ＭＳ 明朝" w:hint="eastAsia"/>
          <w:szCs w:val="21"/>
        </w:rPr>
        <w:t>。</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①救急分野</w:t>
      </w:r>
      <w:r w:rsidR="00BC6BFE" w:rsidRPr="002B4FB1">
        <w:rPr>
          <w:rFonts w:ascii="ＭＳ 明朝" w:hAnsi="ＭＳ 明朝" w:hint="eastAsia"/>
          <w:szCs w:val="21"/>
        </w:rPr>
        <w:t>（表</w:t>
      </w:r>
      <w:r w:rsidR="002B4FB1" w:rsidRPr="002B4FB1">
        <w:rPr>
          <w:rFonts w:ascii="ＭＳ 明朝" w:hAnsi="ＭＳ 明朝" w:hint="eastAsia"/>
          <w:szCs w:val="21"/>
        </w:rPr>
        <w:t>4-1</w:t>
      </w:r>
      <w:r w:rsidRPr="002B4FB1">
        <w:rPr>
          <w:rFonts w:ascii="ＭＳ 明朝" w:hAnsi="ＭＳ 明朝" w:hint="eastAsia"/>
          <w:szCs w:val="21"/>
        </w:rPr>
        <w:t>）</w:t>
      </w:r>
    </w:p>
    <w:p w:rsidR="0085470C" w:rsidRPr="002B4FB1" w:rsidRDefault="003F6AA3" w:rsidP="00230390">
      <w:pPr>
        <w:rPr>
          <w:rFonts w:ascii="ＭＳ 明朝" w:hAnsi="ＭＳ 明朝"/>
          <w:szCs w:val="21"/>
        </w:rPr>
      </w:pPr>
      <w:r w:rsidRPr="002B4FB1">
        <w:rPr>
          <w:rFonts w:ascii="ＭＳ 明朝" w:hAnsi="ＭＳ 明朝" w:hint="eastAsia"/>
          <w:szCs w:val="21"/>
        </w:rPr>
        <w:t xml:space="preserve">　</w:t>
      </w:r>
      <w:r w:rsidR="0085470C" w:rsidRPr="002B4FB1">
        <w:rPr>
          <w:rFonts w:ascii="ＭＳ 明朝" w:hAnsi="ＭＳ 明朝" w:hint="eastAsia"/>
          <w:szCs w:val="21"/>
        </w:rPr>
        <w:t>項目を細分化し、評価の視点に具体的な行動や言動、必要な検査や処置の選択内容を記載し、それぞれに配点化した。</w:t>
      </w:r>
    </w:p>
    <w:p w:rsidR="0085470C" w:rsidRPr="002B4FB1" w:rsidRDefault="0085470C" w:rsidP="00230390">
      <w:pPr>
        <w:rPr>
          <w:rFonts w:ascii="ＭＳ 明朝" w:hAnsi="ＭＳ 明朝"/>
          <w:szCs w:val="21"/>
          <w:u w:val="single"/>
        </w:rPr>
      </w:pPr>
      <w:r w:rsidRPr="002B4FB1">
        <w:rPr>
          <w:rFonts w:ascii="ＭＳ 明朝" w:hAnsi="ＭＳ 明朝" w:hint="eastAsia"/>
          <w:szCs w:val="21"/>
          <w:u w:val="single"/>
        </w:rPr>
        <w:t>評価項目１：患者に自分の立場を説明している</w:t>
      </w:r>
    </w:p>
    <w:p w:rsidR="0085470C" w:rsidRPr="002B4FB1" w:rsidRDefault="007248CE" w:rsidP="00230390">
      <w:pPr>
        <w:rPr>
          <w:rFonts w:ascii="ＭＳ 明朝" w:hAnsi="ＭＳ 明朝"/>
          <w:szCs w:val="21"/>
          <w:u w:val="single"/>
        </w:rPr>
      </w:pPr>
      <w:r w:rsidRPr="002B4FB1">
        <w:rPr>
          <w:rFonts w:ascii="ＭＳ 明朝" w:hAnsi="ＭＳ 明朝" w:hint="eastAsia"/>
          <w:szCs w:val="21"/>
        </w:rPr>
        <w:t xml:space="preserve">自分の立場を明確に説明し、診療の承諾を得ているか　　</w:t>
      </w:r>
      <w:r w:rsidR="0085470C" w:rsidRPr="002B4FB1">
        <w:rPr>
          <w:rFonts w:ascii="ＭＳ 明朝" w:hAnsi="ＭＳ 明朝" w:hint="eastAsia"/>
          <w:szCs w:val="21"/>
        </w:rPr>
        <w:t>配点は変わらず5点</w:t>
      </w:r>
    </w:p>
    <w:p w:rsidR="007248CE" w:rsidRPr="002B4FB1" w:rsidRDefault="007248CE" w:rsidP="00230390">
      <w:pPr>
        <w:rPr>
          <w:rFonts w:ascii="ＭＳ 明朝" w:hAnsi="ＭＳ 明朝"/>
          <w:szCs w:val="21"/>
          <w:u w:val="single"/>
        </w:rPr>
      </w:pPr>
      <w:r w:rsidRPr="002B4FB1">
        <w:rPr>
          <w:rFonts w:ascii="ＭＳ 明朝" w:hAnsi="ＭＳ 明朝" w:hint="eastAsia"/>
          <w:szCs w:val="21"/>
          <w:u w:val="single"/>
        </w:rPr>
        <w:t>評価項目2：初期観察</w:t>
      </w:r>
    </w:p>
    <w:p w:rsidR="007248CE" w:rsidRPr="002B4FB1" w:rsidRDefault="007248CE" w:rsidP="00230390">
      <w:pPr>
        <w:rPr>
          <w:rFonts w:ascii="ＭＳ 明朝" w:hAnsi="ＭＳ 明朝"/>
          <w:szCs w:val="21"/>
          <w:u w:val="single"/>
        </w:rPr>
      </w:pPr>
      <w:r w:rsidRPr="002B4FB1">
        <w:rPr>
          <w:rFonts w:ascii="ＭＳ 明朝" w:hAnsi="ＭＳ 明朝" w:hint="eastAsia"/>
          <w:szCs w:val="21"/>
        </w:rPr>
        <w:t>患者の第一印象をとらえ、主な訴えを聴取しているか　　配点は変わらず5点</w:t>
      </w:r>
    </w:p>
    <w:p w:rsidR="007248CE" w:rsidRPr="002B4FB1" w:rsidRDefault="007248CE" w:rsidP="00230390">
      <w:pPr>
        <w:rPr>
          <w:rFonts w:ascii="ＭＳ 明朝" w:hAnsi="ＭＳ 明朝"/>
          <w:szCs w:val="21"/>
          <w:u w:val="single"/>
        </w:rPr>
      </w:pPr>
      <w:r w:rsidRPr="002B4FB1">
        <w:rPr>
          <w:rFonts w:ascii="ＭＳ 明朝" w:hAnsi="ＭＳ 明朝" w:hint="eastAsia"/>
          <w:szCs w:val="21"/>
          <w:u w:val="single"/>
        </w:rPr>
        <w:t>評価項目3：即時評価と即時蘇生</w:t>
      </w:r>
    </w:p>
    <w:p w:rsidR="007248CE" w:rsidRPr="002B4FB1" w:rsidRDefault="007248CE" w:rsidP="007248CE">
      <w:pPr>
        <w:rPr>
          <w:rFonts w:ascii="ＭＳ 明朝" w:hAnsi="ＭＳ 明朝"/>
          <w:szCs w:val="21"/>
        </w:rPr>
      </w:pPr>
      <w:r w:rsidRPr="002B4FB1">
        <w:rPr>
          <w:rFonts w:ascii="ＭＳ 明朝" w:hAnsi="ＭＳ 明朝" w:hint="eastAsia"/>
          <w:szCs w:val="21"/>
        </w:rPr>
        <w:t>患者の状態を判断（安定・不安定）し、患者の状態に応じた対応（診療場所を選定）をしているか</w:t>
      </w:r>
    </w:p>
    <w:p w:rsidR="007248CE" w:rsidRPr="002B4FB1" w:rsidRDefault="007248CE" w:rsidP="00230390">
      <w:pPr>
        <w:rPr>
          <w:rFonts w:ascii="ＭＳ 明朝" w:hAnsi="ＭＳ 明朝"/>
          <w:szCs w:val="21"/>
        </w:rPr>
      </w:pPr>
      <w:r w:rsidRPr="002B4FB1">
        <w:rPr>
          <w:rFonts w:ascii="ＭＳ 明朝" w:hAnsi="ＭＳ 明朝" w:hint="eastAsia"/>
          <w:szCs w:val="21"/>
        </w:rPr>
        <w:t>配点は5点から8点に変更</w:t>
      </w:r>
    </w:p>
    <w:p w:rsidR="007248CE" w:rsidRPr="002B4FB1" w:rsidRDefault="00F419E3" w:rsidP="00230390">
      <w:pPr>
        <w:rPr>
          <w:rFonts w:ascii="ＭＳ 明朝" w:hAnsi="ＭＳ 明朝"/>
          <w:szCs w:val="21"/>
        </w:rPr>
      </w:pPr>
      <w:r w:rsidRPr="002B4FB1">
        <w:rPr>
          <w:rFonts w:ascii="ＭＳ 明朝" w:hAnsi="ＭＳ 明朝" w:hint="eastAsia"/>
          <w:szCs w:val="21"/>
        </w:rPr>
        <w:lastRenderedPageBreak/>
        <w:t>（</w:t>
      </w:r>
      <w:r w:rsidR="007248CE" w:rsidRPr="002B4FB1">
        <w:rPr>
          <w:rFonts w:ascii="ＭＳ 明朝" w:hAnsi="ＭＳ 明朝" w:hint="eastAsia"/>
          <w:szCs w:val="21"/>
        </w:rPr>
        <w:t>詳細な評価の項目は以下の</w:t>
      </w:r>
      <w:r w:rsidRPr="002B4FB1">
        <w:rPr>
          <w:rFonts w:ascii="ＭＳ 明朝" w:hAnsi="ＭＳ 明朝" w:hint="eastAsia"/>
          <w:szCs w:val="21"/>
        </w:rPr>
        <w:t>4、5</w:t>
      </w:r>
      <w:r w:rsidR="007248CE" w:rsidRPr="002B4FB1">
        <w:rPr>
          <w:rFonts w:ascii="ＭＳ 明朝" w:hAnsi="ＭＳ 明朝" w:hint="eastAsia"/>
          <w:szCs w:val="21"/>
        </w:rPr>
        <w:t>に区分し、配点は30点から</w:t>
      </w:r>
      <w:r w:rsidRPr="002B4FB1">
        <w:rPr>
          <w:rFonts w:ascii="ＭＳ 明朝" w:hAnsi="ＭＳ 明朝" w:hint="eastAsia"/>
          <w:szCs w:val="21"/>
        </w:rPr>
        <w:t>計</w:t>
      </w:r>
      <w:r w:rsidR="007248CE" w:rsidRPr="002B4FB1">
        <w:rPr>
          <w:rFonts w:ascii="ＭＳ 明朝" w:hAnsi="ＭＳ 明朝" w:hint="eastAsia"/>
          <w:szCs w:val="21"/>
        </w:rPr>
        <w:t>34点に加点</w:t>
      </w:r>
      <w:r w:rsidRPr="002B4FB1">
        <w:rPr>
          <w:rFonts w:ascii="ＭＳ 明朝" w:hAnsi="ＭＳ 明朝" w:hint="eastAsia"/>
          <w:szCs w:val="21"/>
        </w:rPr>
        <w:t>）</w:t>
      </w:r>
    </w:p>
    <w:p w:rsidR="007248CE" w:rsidRPr="002B4FB1" w:rsidRDefault="007248CE" w:rsidP="00230390">
      <w:pPr>
        <w:rPr>
          <w:rFonts w:ascii="ＭＳ 明朝" w:hAnsi="ＭＳ 明朝"/>
          <w:szCs w:val="21"/>
          <w:u w:val="single"/>
        </w:rPr>
      </w:pPr>
      <w:r w:rsidRPr="002B4FB1">
        <w:rPr>
          <w:rFonts w:ascii="ＭＳ 明朝" w:hAnsi="ＭＳ 明朝" w:hint="eastAsia"/>
          <w:szCs w:val="21"/>
          <w:u w:val="single"/>
        </w:rPr>
        <w:t>評価項目4：　問診および身体診察</w:t>
      </w:r>
    </w:p>
    <w:p w:rsidR="007248CE" w:rsidRPr="002B4FB1" w:rsidRDefault="001833BD" w:rsidP="007248CE">
      <w:pPr>
        <w:rPr>
          <w:rFonts w:ascii="ＭＳ 明朝" w:hAnsi="ＭＳ 明朝"/>
          <w:szCs w:val="21"/>
        </w:rPr>
      </w:pPr>
      <w:r w:rsidRPr="00202A85">
        <w:rPr>
          <w:rFonts w:ascii="ＭＳ 明朝" w:hAnsi="ＭＳ 明朝" w:hint="eastAsia"/>
          <w:szCs w:val="21"/>
        </w:rPr>
        <w:t>アセスメント</w:t>
      </w:r>
      <w:bookmarkStart w:id="0" w:name="_GoBack"/>
      <w:bookmarkEnd w:id="0"/>
      <w:r w:rsidR="007248CE" w:rsidRPr="002B4FB1">
        <w:rPr>
          <w:rFonts w:ascii="ＭＳ 明朝" w:hAnsi="ＭＳ 明朝" w:hint="eastAsia"/>
          <w:szCs w:val="21"/>
        </w:rPr>
        <w:t>のための問診および身体診察を行っているか　　　12点</w:t>
      </w:r>
    </w:p>
    <w:p w:rsidR="007248CE" w:rsidRPr="002B4FB1" w:rsidRDefault="007248CE" w:rsidP="007248CE">
      <w:pPr>
        <w:rPr>
          <w:rFonts w:ascii="ＭＳ 明朝" w:hAnsi="ＭＳ 明朝"/>
          <w:szCs w:val="21"/>
          <w:u w:val="single"/>
        </w:rPr>
      </w:pPr>
      <w:r w:rsidRPr="002B4FB1">
        <w:rPr>
          <w:rFonts w:ascii="ＭＳ 明朝" w:hAnsi="ＭＳ 明朝" w:hint="eastAsia"/>
          <w:szCs w:val="21"/>
          <w:u w:val="single"/>
        </w:rPr>
        <w:t>評価項目5：</w:t>
      </w:r>
      <w:r w:rsidRPr="00AF77A7">
        <w:rPr>
          <w:rFonts w:ascii="ＭＳ 明朝" w:hAnsi="ＭＳ 明朝" w:hint="eastAsia"/>
          <w:szCs w:val="21"/>
          <w:u w:val="single"/>
        </w:rPr>
        <w:t>検査および処置の選択</w:t>
      </w:r>
      <w:r w:rsidR="00C448BA" w:rsidRPr="00AF77A7">
        <w:rPr>
          <w:rFonts w:ascii="ＭＳ 明朝" w:hAnsi="ＭＳ 明朝" w:hint="eastAsia"/>
          <w:szCs w:val="21"/>
          <w:u w:val="single"/>
        </w:rPr>
        <w:t>(医師の指示のもと)</w:t>
      </w:r>
    </w:p>
    <w:p w:rsidR="00F419E3" w:rsidRPr="002B4FB1" w:rsidRDefault="00C448BA" w:rsidP="00F419E3">
      <w:pPr>
        <w:rPr>
          <w:rFonts w:ascii="ＭＳ 明朝" w:hAnsi="ＭＳ 明朝"/>
          <w:szCs w:val="21"/>
        </w:rPr>
      </w:pPr>
      <w:r w:rsidRPr="00AF77A7">
        <w:rPr>
          <w:rFonts w:ascii="ＭＳ 明朝" w:hAnsi="ＭＳ 明朝" w:hint="eastAsia"/>
          <w:szCs w:val="21"/>
        </w:rPr>
        <w:t>評価</w:t>
      </w:r>
      <w:r w:rsidR="00F419E3" w:rsidRPr="00AF77A7">
        <w:rPr>
          <w:rFonts w:ascii="ＭＳ 明朝" w:hAnsi="ＭＳ 明朝" w:hint="eastAsia"/>
          <w:szCs w:val="21"/>
        </w:rPr>
        <w:t>（</w:t>
      </w:r>
      <w:r w:rsidR="00F419E3" w:rsidRPr="002B4FB1">
        <w:rPr>
          <w:rFonts w:ascii="ＭＳ 明朝" w:hAnsi="ＭＳ 明朝" w:hint="eastAsia"/>
          <w:szCs w:val="21"/>
        </w:rPr>
        <w:t>心筋梗塞）するための検査や処置の判断を行っているか　　22点</w:t>
      </w:r>
    </w:p>
    <w:p w:rsidR="00F419E3" w:rsidRPr="002B4FB1" w:rsidRDefault="00F419E3" w:rsidP="00F419E3">
      <w:pPr>
        <w:ind w:left="298" w:hangingChars="142" w:hanging="298"/>
        <w:rPr>
          <w:rFonts w:ascii="ＭＳ 明朝" w:hAnsi="ＭＳ 明朝"/>
          <w:szCs w:val="21"/>
        </w:rPr>
      </w:pPr>
      <w:r w:rsidRPr="002B4FB1">
        <w:rPr>
          <w:rFonts w:ascii="ＭＳ 明朝" w:hAnsi="ＭＳ 明朝" w:hint="eastAsia"/>
          <w:szCs w:val="21"/>
          <w:u w:val="single"/>
        </w:rPr>
        <w:t>評価項目6：報告</w:t>
      </w:r>
      <w:r w:rsidRPr="002B4FB1">
        <w:rPr>
          <w:rFonts w:ascii="ＭＳ 明朝" w:hAnsi="ＭＳ 明朝" w:hint="eastAsia"/>
          <w:szCs w:val="21"/>
        </w:rPr>
        <w:t>（ファーストコールから項目名を変更）</w:t>
      </w:r>
    </w:p>
    <w:p w:rsidR="00F419E3" w:rsidRPr="002B4FB1" w:rsidRDefault="00F419E3" w:rsidP="00F419E3">
      <w:pPr>
        <w:rPr>
          <w:rFonts w:ascii="ＭＳ 明朝" w:hAnsi="ＭＳ 明朝"/>
          <w:szCs w:val="21"/>
        </w:rPr>
      </w:pPr>
      <w:r w:rsidRPr="002B4FB1">
        <w:rPr>
          <w:rFonts w:ascii="ＭＳ 明朝" w:hAnsi="ＭＳ 明朝" w:hint="eastAsia"/>
          <w:szCs w:val="21"/>
        </w:rPr>
        <w:t>簡潔に （SBARを用いて）患者の状態を医師に報告しているか　　　配点は5点から8点に変更</w:t>
      </w:r>
    </w:p>
    <w:p w:rsidR="00F419E3" w:rsidRPr="002B4FB1" w:rsidRDefault="00F419E3" w:rsidP="00F419E3">
      <w:pPr>
        <w:rPr>
          <w:rFonts w:ascii="ＭＳ 明朝" w:hAnsi="ＭＳ 明朝"/>
          <w:szCs w:val="21"/>
        </w:rPr>
      </w:pPr>
      <w:r w:rsidRPr="002B4FB1">
        <w:rPr>
          <w:rFonts w:ascii="ＭＳ 明朝" w:hAnsi="ＭＳ 明朝" w:hint="eastAsia"/>
          <w:szCs w:val="21"/>
          <w:u w:val="single"/>
        </w:rPr>
        <w:t>評価項目7：患者への説明</w:t>
      </w:r>
      <w:r w:rsidRPr="002B4FB1">
        <w:rPr>
          <w:rFonts w:ascii="ＭＳ 明朝" w:hAnsi="ＭＳ 明朝" w:hint="eastAsia"/>
          <w:szCs w:val="21"/>
        </w:rPr>
        <w:t>（患者に病状および今後の治療の説明から項目名を変更）</w:t>
      </w:r>
    </w:p>
    <w:p w:rsidR="00F419E3" w:rsidRPr="002B4FB1" w:rsidRDefault="00F419E3" w:rsidP="00F419E3">
      <w:pPr>
        <w:rPr>
          <w:rFonts w:ascii="ＭＳ 明朝" w:hAnsi="ＭＳ 明朝"/>
          <w:szCs w:val="21"/>
        </w:rPr>
      </w:pPr>
      <w:r w:rsidRPr="002B4FB1">
        <w:rPr>
          <w:rFonts w:ascii="ＭＳ 明朝" w:hAnsi="ＭＳ 明朝" w:hint="eastAsia"/>
          <w:szCs w:val="21"/>
        </w:rPr>
        <w:t>患者に現在の状態と今後について説明</w:t>
      </w:r>
    </w:p>
    <w:p w:rsidR="00F419E3" w:rsidRPr="002B4FB1" w:rsidRDefault="00F419E3" w:rsidP="00F419E3">
      <w:pPr>
        <w:rPr>
          <w:rFonts w:ascii="ＭＳ 明朝" w:hAnsi="ＭＳ 明朝"/>
          <w:szCs w:val="21"/>
        </w:rPr>
      </w:pPr>
      <w:r w:rsidRPr="002B4FB1">
        <w:rPr>
          <w:rFonts w:ascii="ＭＳ 明朝" w:hAnsi="ＭＳ 明朝" w:hint="eastAsia"/>
          <w:szCs w:val="21"/>
        </w:rPr>
        <w:t>配点は10点から8点に変更</w:t>
      </w:r>
    </w:p>
    <w:p w:rsidR="00F419E3" w:rsidRPr="002B4FB1" w:rsidRDefault="00F419E3" w:rsidP="00F419E3">
      <w:pPr>
        <w:rPr>
          <w:rFonts w:ascii="ＭＳ 明朝" w:hAnsi="ＭＳ 明朝"/>
          <w:szCs w:val="21"/>
          <w:u w:val="single"/>
        </w:rPr>
      </w:pPr>
      <w:r w:rsidRPr="002B4FB1">
        <w:rPr>
          <w:rFonts w:ascii="ＭＳ 明朝" w:hAnsi="ＭＳ 明朝" w:hint="eastAsia"/>
          <w:szCs w:val="21"/>
          <w:u w:val="single"/>
        </w:rPr>
        <w:t>評価項目8：報告書の記載</w:t>
      </w:r>
    </w:p>
    <w:p w:rsidR="00F419E3" w:rsidRPr="002B4FB1" w:rsidRDefault="00F419E3" w:rsidP="00F419E3">
      <w:pPr>
        <w:rPr>
          <w:rFonts w:ascii="ＭＳ 明朝" w:hAnsi="ＭＳ 明朝"/>
          <w:szCs w:val="21"/>
        </w:rPr>
      </w:pPr>
      <w:r w:rsidRPr="002B4FB1">
        <w:rPr>
          <w:rFonts w:ascii="ＭＳ 明朝" w:hAnsi="ＭＳ 明朝" w:hint="eastAsia"/>
          <w:szCs w:val="21"/>
        </w:rPr>
        <w:t>問診や身体診察の結果や検査の結果が記入され、推論のプロセスがわかる報告書となっているか</w:t>
      </w:r>
    </w:p>
    <w:p w:rsidR="00F419E3" w:rsidRPr="002B4FB1" w:rsidRDefault="00F419E3" w:rsidP="00F419E3">
      <w:pPr>
        <w:rPr>
          <w:rFonts w:ascii="ＭＳ 明朝" w:hAnsi="ＭＳ 明朝"/>
          <w:szCs w:val="21"/>
        </w:rPr>
      </w:pPr>
      <w:r w:rsidRPr="002B4FB1">
        <w:rPr>
          <w:rFonts w:ascii="ＭＳ 明朝" w:hAnsi="ＭＳ 明朝" w:hint="eastAsia"/>
          <w:szCs w:val="21"/>
        </w:rPr>
        <w:t>配点は35点から32点に変更</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②皮膚・排泄ケア分野</w:t>
      </w:r>
      <w:r w:rsidR="002B4FB1" w:rsidRPr="002B4FB1">
        <w:rPr>
          <w:rFonts w:ascii="ＭＳ 明朝" w:hAnsi="ＭＳ 明朝" w:hint="eastAsia"/>
          <w:szCs w:val="21"/>
        </w:rPr>
        <w:t>（表4-2）</w:t>
      </w:r>
    </w:p>
    <w:p w:rsidR="00F419E3" w:rsidRPr="002B4FB1" w:rsidRDefault="002B4FB1" w:rsidP="00F419E3">
      <w:pPr>
        <w:ind w:firstLineChars="100" w:firstLine="210"/>
        <w:rPr>
          <w:rFonts w:ascii="ＭＳ 明朝" w:hAnsi="ＭＳ 明朝"/>
          <w:szCs w:val="21"/>
        </w:rPr>
      </w:pPr>
      <w:r w:rsidRPr="002B4FB1">
        <w:rPr>
          <w:rFonts w:ascii="ＭＳ 明朝" w:hAnsi="ＭＳ 明朝" w:hint="eastAsia"/>
          <w:szCs w:val="21"/>
        </w:rPr>
        <w:t>評価</w:t>
      </w:r>
      <w:r w:rsidR="000A1856" w:rsidRPr="002B4FB1">
        <w:rPr>
          <w:rFonts w:ascii="ＭＳ 明朝" w:hAnsi="ＭＳ 明朝" w:hint="eastAsia"/>
          <w:szCs w:val="21"/>
        </w:rPr>
        <w:t>項目は変更</w:t>
      </w:r>
      <w:r w:rsidR="00C448BA">
        <w:rPr>
          <w:rFonts w:ascii="ＭＳ 明朝" w:hAnsi="ＭＳ 明朝" w:hint="eastAsia"/>
          <w:szCs w:val="21"/>
        </w:rPr>
        <w:t>ないが、評価の視点に具体的な行動や言動、必要な検査や処置の</w:t>
      </w:r>
      <w:r w:rsidR="00F419E3" w:rsidRPr="002B4FB1">
        <w:rPr>
          <w:rFonts w:ascii="ＭＳ 明朝" w:hAnsi="ＭＳ 明朝" w:hint="eastAsia"/>
          <w:szCs w:val="21"/>
        </w:rPr>
        <w:t>内容を記載し、それぞれに配点化した。</w:t>
      </w:r>
    </w:p>
    <w:p w:rsidR="00F419E3" w:rsidRPr="002B4FB1" w:rsidRDefault="00F419E3" w:rsidP="00230390">
      <w:pPr>
        <w:rPr>
          <w:rFonts w:ascii="ＭＳ 明朝" w:hAnsi="ＭＳ 明朝"/>
          <w:szCs w:val="21"/>
          <w:u w:val="single"/>
        </w:rPr>
      </w:pPr>
      <w:r w:rsidRPr="002B4FB1">
        <w:rPr>
          <w:rFonts w:ascii="ＭＳ 明朝" w:hAnsi="ＭＳ 明朝" w:hint="eastAsia"/>
          <w:szCs w:val="21"/>
          <w:u w:val="single"/>
        </w:rPr>
        <w:t>評価項目1：患者に自分の立場を説明している</w:t>
      </w:r>
    </w:p>
    <w:p w:rsidR="006009E5" w:rsidRPr="002B4FB1" w:rsidRDefault="006009E5" w:rsidP="006009E5">
      <w:pPr>
        <w:rPr>
          <w:rFonts w:ascii="ＭＳ 明朝" w:hAnsi="ＭＳ 明朝"/>
          <w:szCs w:val="21"/>
        </w:rPr>
      </w:pPr>
      <w:r w:rsidRPr="002B4FB1">
        <w:rPr>
          <w:rFonts w:ascii="ＭＳ 明朝" w:hAnsi="ＭＳ 明朝" w:hint="eastAsia"/>
          <w:szCs w:val="21"/>
        </w:rPr>
        <w:t>自分の立場を明確に説明し、診察の承諾を得ているか　　配点は10点から5点に変更</w:t>
      </w:r>
    </w:p>
    <w:p w:rsidR="00F419E3" w:rsidRPr="002B4FB1" w:rsidRDefault="006009E5" w:rsidP="00230390">
      <w:pPr>
        <w:rPr>
          <w:rFonts w:ascii="ＭＳ 明朝" w:hAnsi="ＭＳ 明朝"/>
          <w:szCs w:val="21"/>
          <w:u w:val="single"/>
        </w:rPr>
      </w:pPr>
      <w:r w:rsidRPr="002B4FB1">
        <w:rPr>
          <w:rFonts w:ascii="ＭＳ 明朝" w:hAnsi="ＭＳ 明朝" w:hint="eastAsia"/>
          <w:szCs w:val="21"/>
          <w:u w:val="single"/>
        </w:rPr>
        <w:t>評価項目2：問診の実施</w:t>
      </w:r>
    </w:p>
    <w:p w:rsidR="006009E5" w:rsidRPr="002B4FB1" w:rsidRDefault="006009E5" w:rsidP="006009E5">
      <w:pPr>
        <w:ind w:left="36" w:hangingChars="17" w:hanging="36"/>
        <w:rPr>
          <w:rFonts w:ascii="ＭＳ 明朝" w:hAnsi="ＭＳ 明朝"/>
          <w:szCs w:val="21"/>
        </w:rPr>
      </w:pPr>
      <w:r w:rsidRPr="002B4FB1">
        <w:rPr>
          <w:rFonts w:ascii="ＭＳ 明朝" w:hAnsi="ＭＳ 明朝" w:hint="eastAsia"/>
          <w:szCs w:val="21"/>
        </w:rPr>
        <w:t>患者にわかりやすく、コミュニケーション能力を駆使して次の事柄が聞き出せているか</w:t>
      </w:r>
    </w:p>
    <w:p w:rsidR="006009E5" w:rsidRPr="002B4FB1" w:rsidRDefault="006009E5" w:rsidP="006009E5">
      <w:pPr>
        <w:ind w:left="36" w:hangingChars="17" w:hanging="36"/>
        <w:rPr>
          <w:rFonts w:ascii="ＭＳ 明朝" w:hAnsi="ＭＳ 明朝"/>
          <w:szCs w:val="21"/>
        </w:rPr>
      </w:pPr>
      <w:r w:rsidRPr="002B4FB1">
        <w:rPr>
          <w:rFonts w:ascii="ＭＳ 明朝" w:hAnsi="ＭＳ 明朝" w:hint="eastAsia"/>
          <w:szCs w:val="21"/>
        </w:rPr>
        <w:t>配点は変わらず10点</w:t>
      </w:r>
    </w:p>
    <w:p w:rsidR="006009E5" w:rsidRPr="002B4FB1" w:rsidRDefault="006009E5" w:rsidP="006009E5">
      <w:pPr>
        <w:rPr>
          <w:rFonts w:ascii="ＭＳ 明朝" w:hAnsi="ＭＳ 明朝"/>
          <w:szCs w:val="21"/>
          <w:u w:val="single"/>
        </w:rPr>
      </w:pPr>
      <w:r w:rsidRPr="002B4FB1">
        <w:rPr>
          <w:rFonts w:ascii="ＭＳ 明朝" w:hAnsi="ＭＳ 明朝" w:hint="eastAsia"/>
          <w:szCs w:val="21"/>
          <w:u w:val="single"/>
        </w:rPr>
        <w:t>評価項目3：局所の診察の実施</w:t>
      </w:r>
    </w:p>
    <w:p w:rsidR="006009E5" w:rsidRPr="002B4FB1" w:rsidRDefault="006009E5" w:rsidP="006009E5">
      <w:pPr>
        <w:rPr>
          <w:rFonts w:ascii="ＭＳ 明朝" w:hAnsi="ＭＳ 明朝"/>
          <w:szCs w:val="21"/>
        </w:rPr>
      </w:pPr>
      <w:r w:rsidRPr="002B4FB1">
        <w:rPr>
          <w:rFonts w:ascii="ＭＳ 明朝" w:hAnsi="ＭＳ 明朝" w:hint="eastAsia"/>
          <w:szCs w:val="21"/>
        </w:rPr>
        <w:t>適切な手技で診察が行えているか</w:t>
      </w:r>
    </w:p>
    <w:p w:rsidR="006009E5" w:rsidRPr="002B4FB1" w:rsidRDefault="006009E5" w:rsidP="006009E5">
      <w:pPr>
        <w:rPr>
          <w:rFonts w:ascii="ＭＳ 明朝" w:hAnsi="ＭＳ 明朝"/>
          <w:szCs w:val="21"/>
        </w:rPr>
      </w:pPr>
      <w:r w:rsidRPr="002B4FB1">
        <w:rPr>
          <w:rFonts w:ascii="ＭＳ 明朝" w:hAnsi="ＭＳ 明朝" w:hint="eastAsia"/>
          <w:szCs w:val="21"/>
        </w:rPr>
        <w:t>適切な手技で必要な検査が行えているか</w:t>
      </w:r>
    </w:p>
    <w:p w:rsidR="006009E5" w:rsidRPr="002B4FB1" w:rsidRDefault="006009E5" w:rsidP="00230390">
      <w:pPr>
        <w:rPr>
          <w:rFonts w:ascii="ＭＳ 明朝" w:hAnsi="ＭＳ 明朝"/>
          <w:szCs w:val="21"/>
        </w:rPr>
      </w:pPr>
      <w:r w:rsidRPr="002B4FB1">
        <w:rPr>
          <w:rFonts w:ascii="ＭＳ 明朝" w:hAnsi="ＭＳ 明朝" w:hint="eastAsia"/>
          <w:szCs w:val="21"/>
        </w:rPr>
        <w:t>配点は10点から9点に変更</w:t>
      </w:r>
    </w:p>
    <w:p w:rsidR="006009E5" w:rsidRPr="002B4FB1" w:rsidRDefault="006009E5" w:rsidP="00230390">
      <w:pPr>
        <w:rPr>
          <w:rFonts w:ascii="ＭＳ 明朝" w:hAnsi="ＭＳ 明朝"/>
          <w:szCs w:val="21"/>
          <w:u w:val="single"/>
        </w:rPr>
      </w:pPr>
      <w:r w:rsidRPr="002B4FB1">
        <w:rPr>
          <w:rFonts w:ascii="ＭＳ 明朝" w:hAnsi="ＭＳ 明朝" w:hint="eastAsia"/>
          <w:szCs w:val="21"/>
          <w:u w:val="single"/>
        </w:rPr>
        <w:t>評価項目</w:t>
      </w:r>
      <w:r w:rsidR="000A1856" w:rsidRPr="002B4FB1">
        <w:rPr>
          <w:rFonts w:ascii="ＭＳ 明朝" w:hAnsi="ＭＳ 明朝" w:hint="eastAsia"/>
          <w:szCs w:val="21"/>
          <w:u w:val="single"/>
        </w:rPr>
        <w:t>4：創部の局所診察</w:t>
      </w:r>
    </w:p>
    <w:p w:rsidR="000A1856" w:rsidRPr="002B4FB1" w:rsidRDefault="000A1856" w:rsidP="000A1856">
      <w:pPr>
        <w:rPr>
          <w:rFonts w:ascii="ＭＳ 明朝" w:hAnsi="ＭＳ 明朝"/>
          <w:szCs w:val="21"/>
        </w:rPr>
      </w:pPr>
      <w:r w:rsidRPr="002B4FB1">
        <w:rPr>
          <w:rFonts w:ascii="ＭＳ 明朝" w:hAnsi="ＭＳ 明朝" w:hint="eastAsia"/>
          <w:szCs w:val="21"/>
        </w:rPr>
        <w:lastRenderedPageBreak/>
        <w:t>適切な手技で創部の局所診察が行えているか</w:t>
      </w:r>
    </w:p>
    <w:p w:rsidR="000A1856" w:rsidRPr="002B4FB1" w:rsidRDefault="000A1856" w:rsidP="00230390">
      <w:pPr>
        <w:rPr>
          <w:rFonts w:ascii="ＭＳ 明朝" w:hAnsi="ＭＳ 明朝"/>
          <w:szCs w:val="21"/>
        </w:rPr>
      </w:pPr>
      <w:r w:rsidRPr="002B4FB1">
        <w:rPr>
          <w:rFonts w:ascii="ＭＳ 明朝" w:hAnsi="ＭＳ 明朝" w:hint="eastAsia"/>
          <w:szCs w:val="21"/>
        </w:rPr>
        <w:t>配点は10点から9点に変更</w:t>
      </w:r>
    </w:p>
    <w:p w:rsidR="000A1856" w:rsidRPr="002B4FB1" w:rsidRDefault="000A1856" w:rsidP="00230390">
      <w:pPr>
        <w:rPr>
          <w:rFonts w:ascii="ＭＳ 明朝" w:hAnsi="ＭＳ 明朝"/>
          <w:szCs w:val="21"/>
          <w:u w:val="single"/>
        </w:rPr>
      </w:pPr>
      <w:r w:rsidRPr="002B4FB1">
        <w:rPr>
          <w:rFonts w:ascii="ＭＳ 明朝" w:hAnsi="ＭＳ 明朝" w:hint="eastAsia"/>
          <w:szCs w:val="21"/>
          <w:u w:val="single"/>
        </w:rPr>
        <w:t>評価項目5：</w:t>
      </w:r>
      <w:r w:rsidRPr="00AF77A7">
        <w:rPr>
          <w:rFonts w:ascii="ＭＳ 明朝" w:hAnsi="ＭＳ 明朝" w:hint="eastAsia"/>
          <w:szCs w:val="21"/>
          <w:u w:val="single"/>
        </w:rPr>
        <w:t>必要な検査の選択</w:t>
      </w:r>
      <w:r w:rsidR="00C448BA" w:rsidRPr="00AF77A7">
        <w:rPr>
          <w:rFonts w:ascii="ＭＳ 明朝" w:hAnsi="ＭＳ 明朝" w:hint="eastAsia"/>
          <w:szCs w:val="21"/>
          <w:u w:val="single"/>
        </w:rPr>
        <w:t>(医師の指示のもと)</w:t>
      </w:r>
    </w:p>
    <w:p w:rsidR="000A1856" w:rsidRPr="002B4FB1" w:rsidRDefault="00C448BA" w:rsidP="000A1856">
      <w:pPr>
        <w:rPr>
          <w:rFonts w:ascii="ＭＳ 明朝" w:hAnsi="ＭＳ 明朝"/>
          <w:szCs w:val="21"/>
        </w:rPr>
      </w:pPr>
      <w:r>
        <w:rPr>
          <w:rFonts w:ascii="ＭＳ 明朝" w:hAnsi="ＭＳ 明朝" w:hint="eastAsia"/>
          <w:szCs w:val="21"/>
        </w:rPr>
        <w:t>創傷の状態を評価するための</w:t>
      </w:r>
      <w:r w:rsidR="000A1856" w:rsidRPr="002B4FB1">
        <w:rPr>
          <w:rFonts w:ascii="ＭＳ 明朝" w:hAnsi="ＭＳ 明朝" w:hint="eastAsia"/>
          <w:szCs w:val="21"/>
        </w:rPr>
        <w:t>検査が</w:t>
      </w:r>
      <w:r w:rsidRPr="00AF77A7">
        <w:rPr>
          <w:rFonts w:ascii="ＭＳ 明朝" w:hAnsi="ＭＳ 明朝" w:hint="eastAsia"/>
          <w:szCs w:val="21"/>
        </w:rPr>
        <w:t>医師の指示のもと</w:t>
      </w:r>
      <w:r w:rsidR="000A1856" w:rsidRPr="002B4FB1">
        <w:rPr>
          <w:rFonts w:ascii="ＭＳ 明朝" w:hAnsi="ＭＳ 明朝" w:hint="eastAsia"/>
          <w:szCs w:val="21"/>
        </w:rPr>
        <w:t>選択できているか　配点は10点から6点に変更</w:t>
      </w:r>
    </w:p>
    <w:p w:rsidR="000A1856" w:rsidRPr="002B4FB1" w:rsidRDefault="000A1856" w:rsidP="000A1856">
      <w:pPr>
        <w:rPr>
          <w:rFonts w:ascii="ＭＳ 明朝" w:hAnsi="ＭＳ 明朝"/>
          <w:szCs w:val="21"/>
          <w:u w:val="single"/>
        </w:rPr>
      </w:pPr>
      <w:r w:rsidRPr="002B4FB1">
        <w:rPr>
          <w:rFonts w:ascii="ＭＳ 明朝" w:hAnsi="ＭＳ 明朝" w:hint="eastAsia"/>
          <w:szCs w:val="21"/>
          <w:u w:val="single"/>
        </w:rPr>
        <w:t>評価項目6：必要な検査の説明（目的・得られる成果）</w:t>
      </w:r>
    </w:p>
    <w:p w:rsidR="000A1856" w:rsidRPr="002B4FB1" w:rsidRDefault="000A1856" w:rsidP="000A1856">
      <w:pPr>
        <w:rPr>
          <w:rFonts w:ascii="ＭＳ 明朝" w:hAnsi="ＭＳ 明朝"/>
          <w:szCs w:val="21"/>
        </w:rPr>
      </w:pPr>
      <w:r w:rsidRPr="002B4FB1">
        <w:rPr>
          <w:rFonts w:ascii="ＭＳ 明朝" w:hAnsi="ＭＳ 明朝" w:hint="eastAsia"/>
          <w:szCs w:val="21"/>
        </w:rPr>
        <w:t>検査が必要であることを説明できているか</w:t>
      </w:r>
    </w:p>
    <w:p w:rsidR="000A1856" w:rsidRPr="002B4FB1" w:rsidRDefault="000A1856" w:rsidP="000A1856">
      <w:pPr>
        <w:rPr>
          <w:rFonts w:ascii="ＭＳ 明朝" w:hAnsi="ＭＳ 明朝"/>
          <w:szCs w:val="21"/>
        </w:rPr>
      </w:pPr>
      <w:r w:rsidRPr="002B4FB1">
        <w:rPr>
          <w:rFonts w:ascii="ＭＳ 明朝" w:hAnsi="ＭＳ 明朝" w:hint="eastAsia"/>
          <w:szCs w:val="21"/>
        </w:rPr>
        <w:t>配点は10点から6点に変更</w:t>
      </w:r>
    </w:p>
    <w:p w:rsidR="000A1856" w:rsidRPr="002B4FB1" w:rsidRDefault="000A1856" w:rsidP="000A1856">
      <w:pPr>
        <w:rPr>
          <w:rFonts w:ascii="ＭＳ 明朝" w:hAnsi="ＭＳ 明朝"/>
          <w:szCs w:val="21"/>
          <w:u w:val="single"/>
        </w:rPr>
      </w:pPr>
      <w:r w:rsidRPr="002B4FB1">
        <w:rPr>
          <w:rFonts w:ascii="ＭＳ 明朝" w:hAnsi="ＭＳ 明朝" w:hint="eastAsia"/>
          <w:szCs w:val="21"/>
          <w:u w:val="single"/>
        </w:rPr>
        <w:t>評価項目７：患者に病状および今後の治療の説明</w:t>
      </w:r>
    </w:p>
    <w:p w:rsidR="000A1856" w:rsidRPr="002B4FB1" w:rsidRDefault="000A1856" w:rsidP="000A1856">
      <w:pPr>
        <w:ind w:left="36" w:hangingChars="17" w:hanging="36"/>
        <w:rPr>
          <w:rFonts w:ascii="ＭＳ 明朝" w:hAnsi="ＭＳ 明朝"/>
          <w:szCs w:val="21"/>
        </w:rPr>
      </w:pPr>
      <w:r w:rsidRPr="002B4FB1">
        <w:rPr>
          <w:rFonts w:ascii="ＭＳ 明朝" w:hAnsi="ＭＳ 明朝" w:hint="eastAsia"/>
          <w:szCs w:val="21"/>
        </w:rPr>
        <w:t>患者にわかりやすく、コミュニケーション能力を駆使して</w:t>
      </w:r>
      <w:r w:rsidRPr="00C448BA">
        <w:rPr>
          <w:rFonts w:ascii="ＭＳ 明朝" w:hAnsi="ＭＳ 明朝" w:hint="eastAsia"/>
          <w:szCs w:val="21"/>
        </w:rPr>
        <w:t>次の事柄が</w:t>
      </w:r>
      <w:r w:rsidRPr="002B4FB1">
        <w:rPr>
          <w:rFonts w:ascii="ＭＳ 明朝" w:hAnsi="ＭＳ 明朝" w:hint="eastAsia"/>
          <w:szCs w:val="21"/>
        </w:rPr>
        <w:t>説明できているか</w:t>
      </w:r>
    </w:p>
    <w:p w:rsidR="000A1856" w:rsidRPr="002B4FB1" w:rsidRDefault="000A1856" w:rsidP="000A1856">
      <w:pPr>
        <w:rPr>
          <w:rFonts w:ascii="ＭＳ 明朝" w:hAnsi="ＭＳ 明朝"/>
          <w:szCs w:val="21"/>
        </w:rPr>
      </w:pPr>
      <w:r w:rsidRPr="002B4FB1">
        <w:rPr>
          <w:rFonts w:ascii="ＭＳ 明朝" w:hAnsi="ＭＳ 明朝" w:hint="eastAsia"/>
          <w:szCs w:val="21"/>
        </w:rPr>
        <w:t>配点は10点から20点に変更</w:t>
      </w:r>
    </w:p>
    <w:p w:rsidR="000A1856" w:rsidRPr="002B4FB1" w:rsidRDefault="000A1856" w:rsidP="000A1856">
      <w:pPr>
        <w:rPr>
          <w:rFonts w:ascii="ＭＳ 明朝" w:hAnsi="ＭＳ 明朝"/>
          <w:szCs w:val="21"/>
          <w:u w:val="single"/>
        </w:rPr>
      </w:pPr>
      <w:r w:rsidRPr="002B4FB1">
        <w:rPr>
          <w:rFonts w:ascii="ＭＳ 明朝" w:hAnsi="ＭＳ 明朝" w:hint="eastAsia"/>
          <w:szCs w:val="21"/>
          <w:u w:val="single"/>
        </w:rPr>
        <w:t>評価項目８：報告書の記載</w:t>
      </w:r>
    </w:p>
    <w:p w:rsidR="000A1856" w:rsidRPr="002B4FB1" w:rsidRDefault="000A1856" w:rsidP="000A1856">
      <w:pPr>
        <w:rPr>
          <w:rFonts w:ascii="ＭＳ 明朝" w:hAnsi="ＭＳ 明朝"/>
          <w:szCs w:val="21"/>
        </w:rPr>
      </w:pPr>
      <w:r w:rsidRPr="002B4FB1">
        <w:rPr>
          <w:rFonts w:ascii="ＭＳ 明朝" w:hAnsi="ＭＳ 明朝" w:hint="eastAsia"/>
          <w:szCs w:val="21"/>
        </w:rPr>
        <w:t>次の内容が記載されているか</w:t>
      </w:r>
    </w:p>
    <w:p w:rsidR="000A1856" w:rsidRPr="002B4FB1" w:rsidRDefault="000A1856" w:rsidP="00230390">
      <w:pPr>
        <w:rPr>
          <w:rFonts w:ascii="ＭＳ 明朝" w:hAnsi="ＭＳ 明朝"/>
          <w:szCs w:val="21"/>
        </w:rPr>
      </w:pPr>
      <w:r w:rsidRPr="002B4FB1">
        <w:rPr>
          <w:rFonts w:ascii="ＭＳ 明朝" w:hAnsi="ＭＳ 明朝" w:hint="eastAsia"/>
          <w:szCs w:val="21"/>
        </w:rPr>
        <w:t>配点は30点から35点に変更</w:t>
      </w:r>
    </w:p>
    <w:p w:rsidR="00133C3D" w:rsidRPr="002B4FB1" w:rsidRDefault="00133C3D" w:rsidP="00230390">
      <w:pPr>
        <w:rPr>
          <w:rFonts w:ascii="ＭＳ 明朝" w:hAnsi="ＭＳ 明朝"/>
          <w:szCs w:val="21"/>
        </w:rPr>
      </w:pPr>
      <w:r w:rsidRPr="002B4FB1">
        <w:rPr>
          <w:rFonts w:ascii="ＭＳ 明朝" w:hAnsi="ＭＳ 明朝" w:hint="eastAsia"/>
          <w:szCs w:val="21"/>
        </w:rPr>
        <w:t xml:space="preserve">　③感染管理分野</w:t>
      </w:r>
      <w:r w:rsidR="002B4FB1">
        <w:rPr>
          <w:rFonts w:ascii="ＭＳ 明朝" w:hAnsi="ＭＳ 明朝" w:hint="eastAsia"/>
          <w:szCs w:val="21"/>
        </w:rPr>
        <w:t>（表4-3）</w:t>
      </w:r>
    </w:p>
    <w:p w:rsidR="000A1856" w:rsidRPr="002B4FB1" w:rsidRDefault="000A1856" w:rsidP="000A1856">
      <w:pPr>
        <w:rPr>
          <w:rFonts w:ascii="ＭＳ 明朝" w:hAnsi="ＭＳ 明朝"/>
          <w:szCs w:val="21"/>
        </w:rPr>
      </w:pPr>
      <w:r w:rsidRPr="002B4FB1">
        <w:rPr>
          <w:rFonts w:ascii="ＭＳ 明朝" w:hAnsi="ＭＳ 明朝" w:hint="eastAsia"/>
          <w:szCs w:val="21"/>
        </w:rPr>
        <w:t>項目を</w:t>
      </w:r>
      <w:r w:rsidR="00C448BA">
        <w:rPr>
          <w:rFonts w:ascii="ＭＳ 明朝" w:hAnsi="ＭＳ 明朝" w:hint="eastAsia"/>
          <w:szCs w:val="21"/>
        </w:rPr>
        <w:t>細分化し、評価の視点に具体的な行動や言動、必要な検査や処置の</w:t>
      </w:r>
      <w:r w:rsidRPr="002B4FB1">
        <w:rPr>
          <w:rFonts w:ascii="ＭＳ 明朝" w:hAnsi="ＭＳ 明朝" w:hint="eastAsia"/>
          <w:szCs w:val="21"/>
        </w:rPr>
        <w:t>内容を記載し、それぞれに配点化した。</w:t>
      </w:r>
    </w:p>
    <w:p w:rsidR="000A1856" w:rsidRPr="002B4FB1" w:rsidRDefault="001A074A" w:rsidP="00230390">
      <w:pPr>
        <w:rPr>
          <w:rFonts w:ascii="ＭＳ 明朝" w:hAnsi="ＭＳ 明朝"/>
          <w:szCs w:val="21"/>
          <w:u w:val="single"/>
        </w:rPr>
      </w:pPr>
      <w:r w:rsidRPr="002B4FB1">
        <w:rPr>
          <w:rFonts w:ascii="ＭＳ 明朝" w:hAnsi="ＭＳ 明朝" w:hint="eastAsia"/>
          <w:szCs w:val="21"/>
          <w:u w:val="single"/>
        </w:rPr>
        <w:t>評価項目1：患者に自分の立場を説明している</w:t>
      </w:r>
    </w:p>
    <w:p w:rsidR="001A074A" w:rsidRPr="002B4FB1" w:rsidRDefault="001A074A" w:rsidP="001A074A">
      <w:pPr>
        <w:rPr>
          <w:rFonts w:ascii="ＭＳ 明朝" w:hAnsi="ＭＳ 明朝"/>
          <w:szCs w:val="21"/>
        </w:rPr>
      </w:pPr>
      <w:r w:rsidRPr="002B4FB1">
        <w:rPr>
          <w:rFonts w:ascii="ＭＳ 明朝" w:hAnsi="ＭＳ 明朝" w:hint="eastAsia"/>
          <w:szCs w:val="21"/>
        </w:rPr>
        <w:t>自分の立場を明確に説明し、診察の承諾を得ているか　　　配点は変わらず5点</w:t>
      </w:r>
    </w:p>
    <w:p w:rsidR="001A074A" w:rsidRPr="002B4FB1" w:rsidRDefault="001A074A" w:rsidP="001A074A">
      <w:pPr>
        <w:rPr>
          <w:rFonts w:ascii="ＭＳ 明朝" w:hAnsi="ＭＳ 明朝"/>
          <w:szCs w:val="21"/>
          <w:u w:val="single"/>
        </w:rPr>
      </w:pPr>
      <w:r w:rsidRPr="002B4FB1">
        <w:rPr>
          <w:rFonts w:ascii="ＭＳ 明朝" w:hAnsi="ＭＳ 明朝" w:hint="eastAsia"/>
          <w:szCs w:val="21"/>
          <w:u w:val="single"/>
        </w:rPr>
        <w:t>評価項目2：問診の実施</w:t>
      </w:r>
    </w:p>
    <w:p w:rsidR="002833F4" w:rsidRPr="002B4FB1" w:rsidRDefault="002833F4" w:rsidP="002833F4">
      <w:pPr>
        <w:ind w:left="36" w:hangingChars="17" w:hanging="36"/>
        <w:rPr>
          <w:rFonts w:ascii="ＭＳ 明朝" w:hAnsi="ＭＳ 明朝"/>
          <w:szCs w:val="21"/>
        </w:rPr>
      </w:pPr>
      <w:r w:rsidRPr="002B4FB1">
        <w:rPr>
          <w:rFonts w:ascii="ＭＳ 明朝" w:hAnsi="ＭＳ 明朝" w:hint="eastAsia"/>
          <w:szCs w:val="21"/>
        </w:rPr>
        <w:t>患者にわかりやすく、コミュニケーション能力を駆使して次の事柄が聞き出せているか</w:t>
      </w:r>
    </w:p>
    <w:p w:rsidR="002833F4" w:rsidRPr="002B4FB1" w:rsidRDefault="002833F4" w:rsidP="002833F4">
      <w:pPr>
        <w:ind w:left="36" w:hangingChars="17" w:hanging="36"/>
        <w:rPr>
          <w:rFonts w:ascii="ＭＳ 明朝" w:hAnsi="ＭＳ 明朝"/>
          <w:szCs w:val="21"/>
        </w:rPr>
      </w:pPr>
      <w:r w:rsidRPr="002B4FB1">
        <w:rPr>
          <w:rFonts w:ascii="ＭＳ 明朝" w:hAnsi="ＭＳ 明朝" w:hint="eastAsia"/>
          <w:szCs w:val="21"/>
        </w:rPr>
        <w:t>配点は8点から9点に変更</w:t>
      </w:r>
    </w:p>
    <w:p w:rsidR="002833F4" w:rsidRPr="002B4FB1" w:rsidRDefault="002833F4" w:rsidP="002833F4">
      <w:pPr>
        <w:ind w:left="36" w:hangingChars="17" w:hanging="36"/>
        <w:rPr>
          <w:rFonts w:ascii="ＭＳ 明朝" w:hAnsi="ＭＳ 明朝"/>
          <w:szCs w:val="21"/>
        </w:rPr>
      </w:pPr>
      <w:r w:rsidRPr="002B4FB1">
        <w:rPr>
          <w:rFonts w:ascii="ＭＳ 明朝" w:hAnsi="ＭＳ 明朝" w:hint="eastAsia"/>
          <w:szCs w:val="21"/>
        </w:rPr>
        <w:t>（身体診察の実際は以下の１）から５）に区分してそれぞれに配点し、総点数は32点から31点に変更）</w:t>
      </w:r>
    </w:p>
    <w:p w:rsidR="002833F4" w:rsidRPr="002B4FB1" w:rsidRDefault="002833F4" w:rsidP="002833F4">
      <w:pPr>
        <w:ind w:left="36" w:hangingChars="17" w:hanging="36"/>
        <w:rPr>
          <w:rFonts w:ascii="ＭＳ 明朝" w:hAnsi="ＭＳ 明朝"/>
          <w:szCs w:val="21"/>
          <w:u w:val="single"/>
        </w:rPr>
      </w:pPr>
      <w:r w:rsidRPr="002B4FB1">
        <w:rPr>
          <w:rFonts w:ascii="ＭＳ 明朝" w:hAnsi="ＭＳ 明朝" w:hint="eastAsia"/>
          <w:szCs w:val="21"/>
          <w:u w:val="single"/>
        </w:rPr>
        <w:t>評価項目3－１）：患者が身体診察に適した体位をとれている</w:t>
      </w:r>
    </w:p>
    <w:p w:rsidR="002833F4" w:rsidRPr="002B4FB1" w:rsidRDefault="002833F4" w:rsidP="002833F4">
      <w:pPr>
        <w:rPr>
          <w:rFonts w:ascii="ＭＳ 明朝" w:hAnsi="ＭＳ 明朝"/>
          <w:szCs w:val="21"/>
        </w:rPr>
      </w:pPr>
      <w:r w:rsidRPr="002B4FB1">
        <w:rPr>
          <w:rFonts w:ascii="ＭＳ 明朝" w:hAnsi="ＭＳ 明朝" w:hint="eastAsia"/>
          <w:szCs w:val="21"/>
        </w:rPr>
        <w:t>患者の状態に合わせて、身体診察に適した体位を取れるよう支援しているか　　配点3点</w:t>
      </w:r>
    </w:p>
    <w:p w:rsidR="002833F4" w:rsidRPr="002B4FB1" w:rsidRDefault="002833F4" w:rsidP="002833F4">
      <w:pPr>
        <w:rPr>
          <w:rFonts w:ascii="ＭＳ 明朝" w:hAnsi="ＭＳ 明朝"/>
          <w:szCs w:val="21"/>
          <w:u w:val="single"/>
        </w:rPr>
      </w:pPr>
      <w:r w:rsidRPr="002B4FB1">
        <w:rPr>
          <w:rFonts w:ascii="ＭＳ 明朝" w:hAnsi="ＭＳ 明朝" w:hint="eastAsia"/>
          <w:szCs w:val="21"/>
          <w:u w:val="single"/>
        </w:rPr>
        <w:t>評価項目3－2）：全身状態の診察手技</w:t>
      </w:r>
    </w:p>
    <w:p w:rsidR="002833F4" w:rsidRPr="002B4FB1" w:rsidRDefault="002833F4" w:rsidP="002833F4">
      <w:pPr>
        <w:rPr>
          <w:rFonts w:ascii="ＭＳ 明朝" w:hAnsi="ＭＳ 明朝"/>
          <w:szCs w:val="21"/>
        </w:rPr>
      </w:pPr>
      <w:r w:rsidRPr="002B4FB1">
        <w:rPr>
          <w:rFonts w:ascii="ＭＳ 明朝" w:hAnsi="ＭＳ 明朝" w:hint="eastAsia"/>
          <w:szCs w:val="21"/>
        </w:rPr>
        <w:lastRenderedPageBreak/>
        <w:t>患者の状態を考慮しながら適切な手技で診察が行えているか　　　配点12点</w:t>
      </w:r>
    </w:p>
    <w:p w:rsidR="002833F4" w:rsidRPr="002B4FB1" w:rsidRDefault="002833F4" w:rsidP="002833F4">
      <w:pPr>
        <w:rPr>
          <w:rFonts w:ascii="ＭＳ 明朝" w:hAnsi="ＭＳ 明朝"/>
          <w:szCs w:val="21"/>
          <w:u w:val="single"/>
        </w:rPr>
      </w:pPr>
      <w:r w:rsidRPr="002B4FB1">
        <w:rPr>
          <w:rFonts w:ascii="ＭＳ 明朝" w:hAnsi="ＭＳ 明朝" w:hint="eastAsia"/>
          <w:szCs w:val="21"/>
          <w:u w:val="single"/>
        </w:rPr>
        <w:t>評価項目3－3）：腰部叩打痛の診察手技</w:t>
      </w:r>
    </w:p>
    <w:p w:rsidR="002833F4" w:rsidRPr="002B4FB1" w:rsidRDefault="002833F4" w:rsidP="002833F4">
      <w:pPr>
        <w:rPr>
          <w:rFonts w:ascii="ＭＳ 明朝" w:hAnsi="ＭＳ 明朝"/>
          <w:szCs w:val="21"/>
        </w:rPr>
      </w:pPr>
      <w:r w:rsidRPr="002B4FB1">
        <w:rPr>
          <w:rFonts w:ascii="ＭＳ 明朝" w:hAnsi="ＭＳ 明朝" w:hint="eastAsia"/>
          <w:szCs w:val="21"/>
        </w:rPr>
        <w:t>患者の状態を考慮しながら腰部叩打痛を確認している　　　　　　　配点4点</w:t>
      </w:r>
    </w:p>
    <w:p w:rsidR="002833F4" w:rsidRPr="002B4FB1" w:rsidRDefault="00DE1D8A" w:rsidP="002833F4">
      <w:pPr>
        <w:rPr>
          <w:rFonts w:ascii="ＭＳ 明朝" w:hAnsi="ＭＳ 明朝"/>
          <w:szCs w:val="21"/>
          <w:u w:val="single"/>
        </w:rPr>
      </w:pPr>
      <w:r w:rsidRPr="002B4FB1">
        <w:rPr>
          <w:rFonts w:ascii="ＭＳ 明朝" w:hAnsi="ＭＳ 明朝" w:hint="eastAsia"/>
          <w:szCs w:val="21"/>
          <w:u w:val="single"/>
        </w:rPr>
        <w:t>評価項目3－4）：腸腰筋徴候の診察手技</w:t>
      </w:r>
    </w:p>
    <w:p w:rsidR="00DE1D8A" w:rsidRPr="002B4FB1" w:rsidRDefault="00DE1D8A" w:rsidP="00DE1D8A">
      <w:pPr>
        <w:rPr>
          <w:rFonts w:ascii="ＭＳ 明朝" w:hAnsi="ＭＳ 明朝"/>
          <w:szCs w:val="21"/>
        </w:rPr>
      </w:pPr>
      <w:r w:rsidRPr="002B4FB1">
        <w:rPr>
          <w:rFonts w:ascii="ＭＳ 明朝" w:hAnsi="ＭＳ 明朝" w:hint="eastAsia"/>
          <w:szCs w:val="21"/>
        </w:rPr>
        <w:t>患者の状態を考慮しながら腸腰筋徴候を確認している　　　　　　　配点4点</w:t>
      </w:r>
    </w:p>
    <w:p w:rsidR="00DE1D8A" w:rsidRPr="002B4FB1" w:rsidRDefault="00DE1D8A" w:rsidP="002833F4">
      <w:pPr>
        <w:rPr>
          <w:rFonts w:ascii="ＭＳ 明朝" w:hAnsi="ＭＳ 明朝"/>
          <w:szCs w:val="21"/>
          <w:u w:val="single"/>
        </w:rPr>
      </w:pPr>
      <w:r w:rsidRPr="002B4FB1">
        <w:rPr>
          <w:rFonts w:ascii="ＭＳ 明朝" w:hAnsi="ＭＳ 明朝" w:hint="eastAsia"/>
          <w:szCs w:val="21"/>
          <w:u w:val="single"/>
        </w:rPr>
        <w:t>評価項目3－5）：心内膜炎所見の確認</w:t>
      </w:r>
    </w:p>
    <w:p w:rsidR="002833F4" w:rsidRPr="002B4FB1" w:rsidRDefault="00AE20D4" w:rsidP="002833F4">
      <w:pPr>
        <w:rPr>
          <w:rFonts w:ascii="ＭＳ 明朝" w:hAnsi="ＭＳ 明朝"/>
          <w:szCs w:val="21"/>
        </w:rPr>
      </w:pPr>
      <w:r w:rsidRPr="002B4FB1">
        <w:rPr>
          <w:rFonts w:ascii="ＭＳ 明朝" w:hAnsi="ＭＳ 明朝" w:hint="eastAsia"/>
          <w:szCs w:val="21"/>
        </w:rPr>
        <w:t>患者の状態を考慮しながら心内膜炎の所見を確認している　　　　　配点8点</w:t>
      </w:r>
    </w:p>
    <w:p w:rsidR="00AE20D4" w:rsidRPr="002B4FB1" w:rsidRDefault="00AE20D4" w:rsidP="002833F4">
      <w:pPr>
        <w:rPr>
          <w:rFonts w:ascii="ＭＳ 明朝" w:hAnsi="ＭＳ 明朝"/>
          <w:szCs w:val="21"/>
          <w:u w:val="single"/>
        </w:rPr>
      </w:pPr>
      <w:r w:rsidRPr="002B4FB1">
        <w:rPr>
          <w:rFonts w:ascii="ＭＳ 明朝" w:hAnsi="ＭＳ 明朝" w:hint="eastAsia"/>
          <w:szCs w:val="21"/>
          <w:u w:val="single"/>
        </w:rPr>
        <w:t>評価項目4：その他の観察</w:t>
      </w:r>
    </w:p>
    <w:p w:rsidR="00AE20D4" w:rsidRPr="002B4FB1" w:rsidRDefault="00AE20D4" w:rsidP="00AE20D4">
      <w:pPr>
        <w:rPr>
          <w:rFonts w:ascii="ＭＳ 明朝" w:hAnsi="ＭＳ 明朝"/>
          <w:szCs w:val="21"/>
        </w:rPr>
      </w:pPr>
      <w:r w:rsidRPr="002B4FB1">
        <w:rPr>
          <w:rFonts w:ascii="ＭＳ 明朝" w:hAnsi="ＭＳ 明朝" w:hint="eastAsia"/>
          <w:szCs w:val="21"/>
        </w:rPr>
        <w:t>点滴挿入中の患者のライン刺入部の観察を行っている　　　　　　　配点は変わらず3点</w:t>
      </w:r>
    </w:p>
    <w:p w:rsidR="00AE20D4" w:rsidRPr="002B4FB1" w:rsidRDefault="00AE20D4" w:rsidP="00AE20D4">
      <w:pPr>
        <w:rPr>
          <w:rFonts w:ascii="ＭＳ 明朝" w:hAnsi="ＭＳ 明朝"/>
          <w:szCs w:val="21"/>
          <w:u w:val="single"/>
        </w:rPr>
      </w:pPr>
      <w:r w:rsidRPr="002B4FB1">
        <w:rPr>
          <w:rFonts w:ascii="ＭＳ 明朝" w:hAnsi="ＭＳ 明朝" w:hint="eastAsia"/>
          <w:szCs w:val="21"/>
          <w:u w:val="single"/>
        </w:rPr>
        <w:t>評価項目5：患者に身体診察が修了したことを説明している</w:t>
      </w:r>
    </w:p>
    <w:p w:rsidR="00AE20D4" w:rsidRPr="002B4FB1" w:rsidRDefault="00AE20D4" w:rsidP="00AE20D4">
      <w:pPr>
        <w:ind w:left="36" w:hangingChars="17" w:hanging="36"/>
        <w:rPr>
          <w:rFonts w:ascii="ＭＳ 明朝" w:hAnsi="ＭＳ 明朝"/>
          <w:szCs w:val="21"/>
        </w:rPr>
      </w:pPr>
      <w:r w:rsidRPr="002B4FB1">
        <w:rPr>
          <w:rFonts w:ascii="ＭＳ 明朝" w:hAnsi="ＭＳ 明朝" w:hint="eastAsia"/>
          <w:szCs w:val="21"/>
        </w:rPr>
        <w:t xml:space="preserve">患者にわかりやすく、コミュニケーション能力を駆使して次の事柄が説明できているか　</w:t>
      </w:r>
    </w:p>
    <w:p w:rsidR="00AE20D4" w:rsidRPr="002B4FB1" w:rsidRDefault="00AE20D4" w:rsidP="00AE20D4">
      <w:pPr>
        <w:ind w:left="36" w:hangingChars="17" w:hanging="36"/>
        <w:rPr>
          <w:rFonts w:ascii="ＭＳ 明朝" w:hAnsi="ＭＳ 明朝"/>
          <w:szCs w:val="21"/>
        </w:rPr>
      </w:pPr>
      <w:r w:rsidRPr="002B4FB1">
        <w:rPr>
          <w:rFonts w:ascii="ＭＳ 明朝" w:hAnsi="ＭＳ 明朝" w:hint="eastAsia"/>
          <w:szCs w:val="21"/>
        </w:rPr>
        <w:t>配点は変わらず2点</w:t>
      </w:r>
    </w:p>
    <w:p w:rsidR="00AE20D4" w:rsidRPr="002B4FB1" w:rsidRDefault="00AE20D4" w:rsidP="00AE20D4">
      <w:pPr>
        <w:rPr>
          <w:rFonts w:ascii="ＭＳ 明朝" w:hAnsi="ＭＳ 明朝"/>
          <w:szCs w:val="21"/>
        </w:rPr>
      </w:pPr>
      <w:r w:rsidRPr="002B4FB1">
        <w:rPr>
          <w:rFonts w:ascii="ＭＳ 明朝" w:hAnsi="ＭＳ 明朝" w:hint="eastAsia"/>
          <w:szCs w:val="21"/>
        </w:rPr>
        <w:t>（報告書の記載は１）から３）に区分し、それぞれに配点し、記載されるべき事項を明記し、</w:t>
      </w:r>
      <w:r w:rsidR="000D0A7C" w:rsidRPr="002B4FB1">
        <w:rPr>
          <w:rFonts w:ascii="ＭＳ 明朝" w:hAnsi="ＭＳ 明朝" w:hint="eastAsia"/>
          <w:szCs w:val="21"/>
        </w:rPr>
        <w:t>総点数</w:t>
      </w:r>
      <w:r w:rsidRPr="002B4FB1">
        <w:rPr>
          <w:rFonts w:ascii="ＭＳ 明朝" w:hAnsi="ＭＳ 明朝" w:hint="eastAsia"/>
          <w:szCs w:val="21"/>
        </w:rPr>
        <w:t>は</w:t>
      </w:r>
      <w:r w:rsidR="000D0A7C" w:rsidRPr="002B4FB1">
        <w:rPr>
          <w:rFonts w:ascii="ＭＳ 明朝" w:hAnsi="ＭＳ 明朝" w:hint="eastAsia"/>
          <w:szCs w:val="21"/>
        </w:rPr>
        <w:t>変わらず50点</w:t>
      </w:r>
      <w:r w:rsidRPr="002B4FB1">
        <w:rPr>
          <w:rFonts w:ascii="ＭＳ 明朝" w:hAnsi="ＭＳ 明朝" w:hint="eastAsia"/>
          <w:szCs w:val="21"/>
        </w:rPr>
        <w:t>）</w:t>
      </w:r>
    </w:p>
    <w:p w:rsidR="00AE20D4" w:rsidRPr="002B4FB1" w:rsidRDefault="00AE20D4" w:rsidP="00AE20D4">
      <w:pPr>
        <w:rPr>
          <w:rFonts w:ascii="ＭＳ 明朝" w:hAnsi="ＭＳ 明朝"/>
          <w:szCs w:val="21"/>
          <w:u w:val="single"/>
        </w:rPr>
      </w:pPr>
      <w:r w:rsidRPr="002B4FB1">
        <w:rPr>
          <w:rFonts w:ascii="ＭＳ 明朝" w:hAnsi="ＭＳ 明朝" w:hint="eastAsia"/>
          <w:szCs w:val="21"/>
          <w:u w:val="single"/>
        </w:rPr>
        <w:t>評価項目6－1) ：患者の身体所見を記載している</w:t>
      </w:r>
    </w:p>
    <w:p w:rsidR="00AE20D4" w:rsidRPr="002B4FB1" w:rsidRDefault="00AE20D4" w:rsidP="00AE20D4">
      <w:pPr>
        <w:rPr>
          <w:rFonts w:ascii="ＭＳ 明朝" w:hAnsi="ＭＳ 明朝"/>
          <w:szCs w:val="21"/>
        </w:rPr>
      </w:pPr>
      <w:r w:rsidRPr="002B4FB1">
        <w:rPr>
          <w:rFonts w:ascii="ＭＳ 明朝" w:hAnsi="ＭＳ 明朝" w:hint="eastAsia"/>
          <w:szCs w:val="21"/>
        </w:rPr>
        <w:t>配点は10点</w:t>
      </w:r>
    </w:p>
    <w:p w:rsidR="00AE20D4" w:rsidRPr="002B4FB1" w:rsidRDefault="00AE20D4" w:rsidP="00AE20D4">
      <w:pPr>
        <w:rPr>
          <w:rFonts w:ascii="ＭＳ 明朝" w:hAnsi="ＭＳ 明朝"/>
          <w:szCs w:val="21"/>
          <w:u w:val="single"/>
        </w:rPr>
      </w:pPr>
      <w:r w:rsidRPr="002B4FB1">
        <w:rPr>
          <w:rFonts w:ascii="ＭＳ 明朝" w:hAnsi="ＭＳ 明朝" w:hint="eastAsia"/>
          <w:szCs w:val="21"/>
          <w:u w:val="single"/>
        </w:rPr>
        <w:t>評価項目6－2）：報告書に評価が記載されている</w:t>
      </w:r>
    </w:p>
    <w:p w:rsidR="00AE20D4" w:rsidRPr="002B4FB1" w:rsidRDefault="00AE20D4" w:rsidP="00AE20D4">
      <w:pPr>
        <w:rPr>
          <w:rFonts w:ascii="ＭＳ 明朝" w:hAnsi="ＭＳ 明朝"/>
          <w:szCs w:val="21"/>
        </w:rPr>
      </w:pPr>
      <w:r w:rsidRPr="002B4FB1">
        <w:rPr>
          <w:rFonts w:ascii="ＭＳ 明朝" w:hAnsi="ＭＳ 明朝" w:hint="eastAsia"/>
          <w:szCs w:val="21"/>
        </w:rPr>
        <w:t>配点は20点</w:t>
      </w:r>
    </w:p>
    <w:p w:rsidR="00AE20D4" w:rsidRPr="002B4FB1" w:rsidRDefault="00AE20D4" w:rsidP="00AE20D4">
      <w:pPr>
        <w:rPr>
          <w:rFonts w:ascii="ＭＳ 明朝" w:hAnsi="ＭＳ 明朝"/>
          <w:szCs w:val="21"/>
          <w:u w:val="single"/>
        </w:rPr>
      </w:pPr>
      <w:r w:rsidRPr="002B4FB1">
        <w:rPr>
          <w:rFonts w:ascii="ＭＳ 明朝" w:hAnsi="ＭＳ 明朝" w:hint="eastAsia"/>
          <w:szCs w:val="21"/>
          <w:u w:val="single"/>
        </w:rPr>
        <w:t>評価項目6－3）：報告書に提案事項が記載されている</w:t>
      </w:r>
      <w:r w:rsidRPr="002B4FB1">
        <w:rPr>
          <w:rFonts w:ascii="ＭＳ 明朝" w:hAnsi="ＭＳ 明朝" w:hint="eastAsia"/>
          <w:szCs w:val="21"/>
        </w:rPr>
        <w:t xml:space="preserve">　　　　配点は20点</w:t>
      </w:r>
    </w:p>
    <w:p w:rsidR="001A074A" w:rsidRPr="002B4FB1" w:rsidRDefault="001A074A" w:rsidP="00230390">
      <w:pPr>
        <w:rPr>
          <w:rFonts w:ascii="ＭＳ 明朝" w:hAnsi="ＭＳ 明朝"/>
          <w:szCs w:val="21"/>
          <w:u w:val="single"/>
        </w:rPr>
      </w:pPr>
    </w:p>
    <w:p w:rsidR="00230390" w:rsidRPr="002B4FB1" w:rsidRDefault="00230390" w:rsidP="00230390">
      <w:pPr>
        <w:ind w:left="210" w:hangingChars="100" w:hanging="210"/>
        <w:rPr>
          <w:rFonts w:ascii="ＭＳ 明朝" w:hAnsi="ＭＳ 明朝"/>
          <w:szCs w:val="21"/>
        </w:rPr>
      </w:pPr>
      <w:r w:rsidRPr="002B4FB1">
        <w:rPr>
          <w:rFonts w:ascii="ＭＳ 明朝" w:hAnsi="ＭＳ 明朝" w:hint="eastAsia"/>
          <w:szCs w:val="21"/>
        </w:rPr>
        <w:t>（４）改良型評価表の妥当性の検証</w:t>
      </w:r>
    </w:p>
    <w:p w:rsidR="00230390" w:rsidRPr="002B4FB1" w:rsidRDefault="00230390" w:rsidP="00D72CCC">
      <w:pPr>
        <w:ind w:firstLineChars="135" w:firstLine="283"/>
        <w:rPr>
          <w:rFonts w:ascii="ＭＳ 明朝" w:hAnsi="ＭＳ 明朝"/>
          <w:szCs w:val="21"/>
        </w:rPr>
      </w:pPr>
      <w:r w:rsidRPr="002B4FB1">
        <w:rPr>
          <w:rFonts w:ascii="ＭＳ 明朝" w:hAnsi="ＭＳ 明朝" w:hint="eastAsia"/>
          <w:szCs w:val="21"/>
        </w:rPr>
        <w:t>3分野2対象のOSCE記録ビデオを新たな評価者2</w:t>
      </w:r>
      <w:r w:rsidR="00211775" w:rsidRPr="002B4FB1">
        <w:rPr>
          <w:rFonts w:ascii="ＭＳ 明朝" w:hAnsi="ＭＳ 明朝" w:hint="eastAsia"/>
          <w:szCs w:val="21"/>
        </w:rPr>
        <w:t>～3</w:t>
      </w:r>
      <w:r w:rsidR="00133C3D" w:rsidRPr="002B4FB1">
        <w:rPr>
          <w:rFonts w:ascii="ＭＳ 明朝" w:hAnsi="ＭＳ 明朝" w:hint="eastAsia"/>
          <w:szCs w:val="21"/>
        </w:rPr>
        <w:t>名</w:t>
      </w:r>
      <w:r w:rsidRPr="002B4FB1">
        <w:rPr>
          <w:rFonts w:ascii="ＭＳ 明朝" w:hAnsi="ＭＳ 明朝" w:hint="eastAsia"/>
          <w:szCs w:val="21"/>
        </w:rPr>
        <w:t>（3</w:t>
      </w:r>
      <w:r w:rsidR="00133C3D" w:rsidRPr="002B4FB1">
        <w:rPr>
          <w:rFonts w:ascii="ＭＳ 明朝" w:hAnsi="ＭＳ 明朝" w:hint="eastAsia"/>
          <w:szCs w:val="21"/>
        </w:rPr>
        <w:t>分野の実習担当医師）に改良型評価表で</w:t>
      </w:r>
      <w:r w:rsidRPr="002B4FB1">
        <w:rPr>
          <w:rFonts w:ascii="ＭＳ 明朝" w:hAnsi="ＭＳ 明朝" w:hint="eastAsia"/>
          <w:szCs w:val="21"/>
        </w:rPr>
        <w:t>評価</w:t>
      </w:r>
      <w:r w:rsidR="00133C3D" w:rsidRPr="002B4FB1">
        <w:rPr>
          <w:rFonts w:ascii="ＭＳ 明朝" w:hAnsi="ＭＳ 明朝" w:hint="eastAsia"/>
          <w:szCs w:val="21"/>
        </w:rPr>
        <w:t>を依頼した。その結果から、評価者間の評価のばらつきがあるかどうか</w:t>
      </w:r>
      <w:r w:rsidR="0096054D" w:rsidRPr="002B4FB1">
        <w:rPr>
          <w:rFonts w:ascii="ＭＳ 明朝" w:hAnsi="ＭＳ 明朝" w:hint="eastAsia"/>
          <w:szCs w:val="21"/>
        </w:rPr>
        <w:t>を検証した。</w:t>
      </w:r>
    </w:p>
    <w:p w:rsidR="00133C3D" w:rsidRPr="002B4FB1" w:rsidRDefault="00133C3D" w:rsidP="00230390">
      <w:pPr>
        <w:ind w:leftChars="100" w:left="210"/>
        <w:rPr>
          <w:rFonts w:ascii="ＭＳ 明朝" w:hAnsi="ＭＳ 明朝"/>
          <w:szCs w:val="21"/>
        </w:rPr>
      </w:pPr>
      <w:r w:rsidRPr="002B4FB1">
        <w:rPr>
          <w:rFonts w:ascii="ＭＳ 明朝" w:hAnsi="ＭＳ 明朝" w:hint="eastAsia"/>
          <w:szCs w:val="21"/>
        </w:rPr>
        <w:t>①救急分野</w:t>
      </w:r>
      <w:r w:rsidR="00D72CCC" w:rsidRPr="002B4FB1">
        <w:rPr>
          <w:rFonts w:ascii="ＭＳ 明朝" w:hAnsi="ＭＳ 明朝" w:hint="eastAsia"/>
          <w:szCs w:val="21"/>
        </w:rPr>
        <w:t>（表</w:t>
      </w:r>
      <w:r w:rsidR="00BC6BFE" w:rsidRPr="002B4FB1">
        <w:rPr>
          <w:rFonts w:ascii="ＭＳ 明朝" w:hAnsi="ＭＳ 明朝" w:hint="eastAsia"/>
          <w:szCs w:val="21"/>
        </w:rPr>
        <w:t>5</w:t>
      </w:r>
      <w:r w:rsidR="00D72CCC" w:rsidRPr="002B4FB1">
        <w:rPr>
          <w:rFonts w:ascii="ＭＳ 明朝" w:hAnsi="ＭＳ 明朝" w:hint="eastAsia"/>
          <w:szCs w:val="21"/>
        </w:rPr>
        <w:t>-1）</w:t>
      </w:r>
    </w:p>
    <w:p w:rsidR="00211775" w:rsidRDefault="00D72CCC" w:rsidP="00D72CCC">
      <w:pPr>
        <w:rPr>
          <w:rFonts w:ascii="ＭＳ 明朝" w:hAnsi="ＭＳ 明朝"/>
          <w:szCs w:val="21"/>
        </w:rPr>
      </w:pPr>
      <w:r w:rsidRPr="002B4FB1">
        <w:rPr>
          <w:rFonts w:ascii="ＭＳ 明朝" w:hAnsi="ＭＳ 明朝" w:hint="eastAsia"/>
          <w:szCs w:val="21"/>
        </w:rPr>
        <w:t xml:space="preserve">　救急の評価AとBの</w:t>
      </w:r>
      <w:r w:rsidR="00211775" w:rsidRPr="002B4FB1">
        <w:rPr>
          <w:rFonts w:ascii="ＭＳ 明朝" w:hAnsi="ＭＳ 明朝" w:hint="eastAsia"/>
          <w:szCs w:val="21"/>
        </w:rPr>
        <w:t>OSCEビデオ</w:t>
      </w:r>
      <w:r w:rsidRPr="002B4FB1">
        <w:rPr>
          <w:rFonts w:ascii="ＭＳ 明朝" w:hAnsi="ＭＳ 明朝" w:hint="eastAsia"/>
          <w:szCs w:val="21"/>
        </w:rPr>
        <w:t>を2名のC医師、D医師が</w:t>
      </w:r>
      <w:r w:rsidR="00211775" w:rsidRPr="002B4FB1">
        <w:rPr>
          <w:rFonts w:ascii="ＭＳ 明朝" w:hAnsi="ＭＳ 明朝" w:hint="eastAsia"/>
          <w:szCs w:val="21"/>
        </w:rPr>
        <w:t>評価した結果を表</w:t>
      </w:r>
      <w:r w:rsidR="00614E8D" w:rsidRPr="002B4FB1">
        <w:rPr>
          <w:rFonts w:ascii="ＭＳ 明朝" w:hAnsi="ＭＳ 明朝" w:hint="eastAsia"/>
          <w:szCs w:val="21"/>
        </w:rPr>
        <w:t>5</w:t>
      </w:r>
      <w:r w:rsidR="00211775" w:rsidRPr="002B4FB1">
        <w:rPr>
          <w:rFonts w:ascii="ＭＳ 明朝" w:hAnsi="ＭＳ 明朝" w:hint="eastAsia"/>
          <w:szCs w:val="21"/>
        </w:rPr>
        <w:t>-1に示す。評価</w:t>
      </w:r>
      <w:r w:rsidR="00211775" w:rsidRPr="002B4FB1">
        <w:rPr>
          <w:rFonts w:ascii="ＭＳ 明朝" w:hAnsi="ＭＳ 明朝" w:hint="eastAsia"/>
          <w:szCs w:val="21"/>
        </w:rPr>
        <w:lastRenderedPageBreak/>
        <w:t>Ａの項目ごとの一致率は40％であったが、1点差の項目を含めて一致率をみると60％で総合点数は両医師とも同点数であった。一方、評価Bの結果は項目ごとの一致率は50％で1点差を含めて一致率を出すと90</w:t>
      </w:r>
      <w:r w:rsidR="00C36C1E" w:rsidRPr="002B4FB1">
        <w:rPr>
          <w:rFonts w:ascii="ＭＳ 明朝" w:hAnsi="ＭＳ 明朝" w:hint="eastAsia"/>
          <w:szCs w:val="21"/>
        </w:rPr>
        <w:t>％と</w:t>
      </w:r>
      <w:r w:rsidR="00211775" w:rsidRPr="002B4FB1">
        <w:rPr>
          <w:rFonts w:ascii="ＭＳ 明朝" w:hAnsi="ＭＳ 明朝" w:hint="eastAsia"/>
          <w:szCs w:val="21"/>
        </w:rPr>
        <w:t>なった。総合点数には4点の差があった。評価のばらつきはないと判断出来た。</w:t>
      </w:r>
    </w:p>
    <w:p w:rsidR="00133C3D" w:rsidRPr="002B4FB1" w:rsidRDefault="00133C3D" w:rsidP="00230390">
      <w:pPr>
        <w:ind w:leftChars="100" w:left="210"/>
        <w:rPr>
          <w:rFonts w:ascii="ＭＳ 明朝" w:hAnsi="ＭＳ 明朝"/>
          <w:szCs w:val="21"/>
        </w:rPr>
      </w:pPr>
      <w:r w:rsidRPr="002B4FB1">
        <w:rPr>
          <w:rFonts w:ascii="ＭＳ 明朝" w:hAnsi="ＭＳ 明朝" w:hint="eastAsia"/>
          <w:szCs w:val="21"/>
        </w:rPr>
        <w:t>②皮膚・排泄ケア分野</w:t>
      </w:r>
      <w:r w:rsidR="00211775" w:rsidRPr="002B4FB1">
        <w:rPr>
          <w:rFonts w:ascii="ＭＳ 明朝" w:hAnsi="ＭＳ 明朝" w:hint="eastAsia"/>
          <w:szCs w:val="21"/>
        </w:rPr>
        <w:t>（表</w:t>
      </w:r>
      <w:r w:rsidR="00BC6BFE" w:rsidRPr="002B4FB1">
        <w:rPr>
          <w:rFonts w:ascii="ＭＳ 明朝" w:hAnsi="ＭＳ 明朝" w:hint="eastAsia"/>
          <w:szCs w:val="21"/>
        </w:rPr>
        <w:t>5</w:t>
      </w:r>
      <w:r w:rsidR="00211775" w:rsidRPr="002B4FB1">
        <w:rPr>
          <w:rFonts w:ascii="ＭＳ 明朝" w:hAnsi="ＭＳ 明朝" w:hint="eastAsia"/>
          <w:szCs w:val="21"/>
        </w:rPr>
        <w:t>-2）</w:t>
      </w:r>
    </w:p>
    <w:p w:rsidR="00211775" w:rsidRPr="002B4FB1" w:rsidRDefault="00211775" w:rsidP="0069629E">
      <w:pPr>
        <w:ind w:firstLineChars="100" w:firstLine="210"/>
        <w:rPr>
          <w:rFonts w:ascii="ＭＳ 明朝" w:hAnsi="ＭＳ 明朝"/>
          <w:szCs w:val="21"/>
        </w:rPr>
      </w:pPr>
      <w:r w:rsidRPr="002B4FB1">
        <w:rPr>
          <w:rFonts w:ascii="ＭＳ 明朝" w:hAnsi="ＭＳ 明朝" w:hint="eastAsia"/>
          <w:szCs w:val="21"/>
        </w:rPr>
        <w:t>皮膚・排泄ケア分野の評価AとBのOSCEビデオを2名のC医師、D医師が評価した結果を表</w:t>
      </w:r>
      <w:r w:rsidR="00614E8D" w:rsidRPr="002B4FB1">
        <w:rPr>
          <w:rFonts w:ascii="ＭＳ 明朝" w:hAnsi="ＭＳ 明朝" w:hint="eastAsia"/>
          <w:szCs w:val="21"/>
        </w:rPr>
        <w:t>5</w:t>
      </w:r>
      <w:r w:rsidRPr="002B4FB1">
        <w:rPr>
          <w:rFonts w:ascii="ＭＳ 明朝" w:hAnsi="ＭＳ 明朝" w:hint="eastAsia"/>
          <w:szCs w:val="21"/>
        </w:rPr>
        <w:t>-2に示す。評価Ａの項目ごとの一致率は50％であったが、1点差の項目を含めて一致率をみると80％で総合点数は</w:t>
      </w:r>
      <w:r w:rsidR="0069629E" w:rsidRPr="002B4FB1">
        <w:rPr>
          <w:rFonts w:ascii="ＭＳ 明朝" w:hAnsi="ＭＳ 明朝" w:hint="eastAsia"/>
          <w:szCs w:val="21"/>
        </w:rPr>
        <w:t>5点の差が</w:t>
      </w:r>
      <w:r w:rsidRPr="002B4FB1">
        <w:rPr>
          <w:rFonts w:ascii="ＭＳ 明朝" w:hAnsi="ＭＳ 明朝" w:hint="eastAsia"/>
          <w:szCs w:val="21"/>
        </w:rPr>
        <w:t>あった。一方、評価Bの結果は項目ごとの一致率は</w:t>
      </w:r>
      <w:r w:rsidR="0069629E" w:rsidRPr="002B4FB1">
        <w:rPr>
          <w:rFonts w:ascii="ＭＳ 明朝" w:hAnsi="ＭＳ 明朝" w:hint="eastAsia"/>
          <w:szCs w:val="21"/>
        </w:rPr>
        <w:t>40</w:t>
      </w:r>
      <w:r w:rsidRPr="002B4FB1">
        <w:rPr>
          <w:rFonts w:ascii="ＭＳ 明朝" w:hAnsi="ＭＳ 明朝" w:hint="eastAsia"/>
          <w:szCs w:val="21"/>
        </w:rPr>
        <w:t>％で1点差を含めて一致率を出すと</w:t>
      </w:r>
      <w:r w:rsidR="0069629E" w:rsidRPr="002B4FB1">
        <w:rPr>
          <w:rFonts w:ascii="ＭＳ 明朝" w:hAnsi="ＭＳ 明朝" w:hint="eastAsia"/>
          <w:szCs w:val="21"/>
        </w:rPr>
        <w:t>50</w:t>
      </w:r>
      <w:r w:rsidRPr="002B4FB1">
        <w:rPr>
          <w:rFonts w:ascii="ＭＳ 明朝" w:hAnsi="ＭＳ 明朝" w:hint="eastAsia"/>
          <w:szCs w:val="21"/>
        </w:rPr>
        <w:t>％になった。総合点数には</w:t>
      </w:r>
      <w:r w:rsidR="0069629E" w:rsidRPr="002B4FB1">
        <w:rPr>
          <w:rFonts w:ascii="ＭＳ 明朝" w:hAnsi="ＭＳ 明朝" w:hint="eastAsia"/>
          <w:szCs w:val="21"/>
        </w:rPr>
        <w:t>15</w:t>
      </w:r>
      <w:r w:rsidRPr="002B4FB1">
        <w:rPr>
          <w:rFonts w:ascii="ＭＳ 明朝" w:hAnsi="ＭＳ 明朝" w:hint="eastAsia"/>
          <w:szCs w:val="21"/>
        </w:rPr>
        <w:t>点の差があった。</w:t>
      </w:r>
      <w:r w:rsidR="0069629E" w:rsidRPr="002B4FB1">
        <w:rPr>
          <w:rFonts w:ascii="ＭＳ 明朝" w:hAnsi="ＭＳ 明朝" w:hint="eastAsia"/>
          <w:szCs w:val="21"/>
        </w:rPr>
        <w:t>点差の大きい項目は「患者に病状および今後の治療の説明」でC医師は20点中14点、D医師は7点であった。評価Bの言動に対して、あやふやな表現を説明に値しない、説明していると判断するかどうかの差があったと考える。評価者の一致度を高めるには言語能力をどう評価するかのマニュアルも必要と思われた。それ以外の</w:t>
      </w:r>
      <w:r w:rsidRPr="002B4FB1">
        <w:rPr>
          <w:rFonts w:ascii="ＭＳ 明朝" w:hAnsi="ＭＳ 明朝" w:hint="eastAsia"/>
          <w:szCs w:val="21"/>
        </w:rPr>
        <w:t>評価のばらつきはないと判断出来た。</w:t>
      </w:r>
    </w:p>
    <w:p w:rsidR="00133C3D" w:rsidRPr="002B4FB1" w:rsidRDefault="00133C3D" w:rsidP="00230390">
      <w:pPr>
        <w:ind w:leftChars="100" w:left="210"/>
        <w:rPr>
          <w:rFonts w:ascii="ＭＳ 明朝" w:hAnsi="ＭＳ 明朝"/>
          <w:szCs w:val="21"/>
        </w:rPr>
      </w:pPr>
      <w:r w:rsidRPr="002B4FB1">
        <w:rPr>
          <w:rFonts w:ascii="ＭＳ 明朝" w:hAnsi="ＭＳ 明朝" w:hint="eastAsia"/>
          <w:szCs w:val="21"/>
        </w:rPr>
        <w:t>③感染管理分野</w:t>
      </w:r>
      <w:r w:rsidR="00BC6BFE" w:rsidRPr="002B4FB1">
        <w:rPr>
          <w:rFonts w:ascii="ＭＳ 明朝" w:hAnsi="ＭＳ 明朝" w:hint="eastAsia"/>
          <w:szCs w:val="21"/>
        </w:rPr>
        <w:t>（表5-3）</w:t>
      </w:r>
    </w:p>
    <w:p w:rsidR="0069629E" w:rsidRDefault="0069629E" w:rsidP="0069629E">
      <w:pPr>
        <w:ind w:firstLineChars="100" w:firstLine="210"/>
        <w:rPr>
          <w:rFonts w:ascii="ＭＳ 明朝" w:hAnsi="ＭＳ 明朝" w:hint="eastAsia"/>
          <w:szCs w:val="21"/>
        </w:rPr>
      </w:pPr>
      <w:r w:rsidRPr="002B4FB1">
        <w:rPr>
          <w:rFonts w:ascii="ＭＳ 明朝" w:hAnsi="ＭＳ 明朝" w:hint="eastAsia"/>
          <w:szCs w:val="21"/>
        </w:rPr>
        <w:t>感染管理分野の評価AとBのOSCEビデオを2名のC医師、D医師が評価した結果を表</w:t>
      </w:r>
      <w:r w:rsidR="00614E8D" w:rsidRPr="002B4FB1">
        <w:rPr>
          <w:rFonts w:ascii="ＭＳ 明朝" w:hAnsi="ＭＳ 明朝" w:hint="eastAsia"/>
          <w:szCs w:val="21"/>
        </w:rPr>
        <w:t>5</w:t>
      </w:r>
      <w:r w:rsidRPr="002B4FB1">
        <w:rPr>
          <w:rFonts w:ascii="ＭＳ 明朝" w:hAnsi="ＭＳ 明朝" w:hint="eastAsia"/>
          <w:szCs w:val="21"/>
        </w:rPr>
        <w:t>-3に示す。評価Ａの項目ごとの一致率は40％であったが、1点差の項目を含めて一致率をみると70％で総合点数は</w:t>
      </w:r>
      <w:r w:rsidR="00A7532D" w:rsidRPr="002B4FB1">
        <w:rPr>
          <w:rFonts w:ascii="ＭＳ 明朝" w:hAnsi="ＭＳ 明朝" w:hint="eastAsia"/>
          <w:szCs w:val="21"/>
        </w:rPr>
        <w:t>1点差</w:t>
      </w:r>
      <w:r w:rsidRPr="002B4FB1">
        <w:rPr>
          <w:rFonts w:ascii="ＭＳ 明朝" w:hAnsi="ＭＳ 明朝" w:hint="eastAsia"/>
          <w:szCs w:val="21"/>
        </w:rPr>
        <w:t>であった。一方、評価Bの結果は項目ごとの一致率は</w:t>
      </w:r>
      <w:r w:rsidR="00A7532D" w:rsidRPr="002B4FB1">
        <w:rPr>
          <w:rFonts w:ascii="ＭＳ 明朝" w:hAnsi="ＭＳ 明朝" w:hint="eastAsia"/>
          <w:szCs w:val="21"/>
        </w:rPr>
        <w:t>40</w:t>
      </w:r>
      <w:r w:rsidRPr="002B4FB1">
        <w:rPr>
          <w:rFonts w:ascii="ＭＳ 明朝" w:hAnsi="ＭＳ 明朝" w:hint="eastAsia"/>
          <w:szCs w:val="21"/>
        </w:rPr>
        <w:t>％で1点差を含めて一致率を出すと</w:t>
      </w:r>
      <w:r w:rsidR="00A7532D" w:rsidRPr="002B4FB1">
        <w:rPr>
          <w:rFonts w:ascii="ＭＳ 明朝" w:hAnsi="ＭＳ 明朝" w:hint="eastAsia"/>
          <w:szCs w:val="21"/>
        </w:rPr>
        <w:t>7</w:t>
      </w:r>
      <w:r w:rsidRPr="002B4FB1">
        <w:rPr>
          <w:rFonts w:ascii="ＭＳ 明朝" w:hAnsi="ＭＳ 明朝" w:hint="eastAsia"/>
          <w:szCs w:val="21"/>
        </w:rPr>
        <w:t>0％になった。総合点数には</w:t>
      </w:r>
      <w:r w:rsidR="00A7532D" w:rsidRPr="002B4FB1">
        <w:rPr>
          <w:rFonts w:ascii="ＭＳ 明朝" w:hAnsi="ＭＳ 明朝" w:hint="eastAsia"/>
          <w:szCs w:val="21"/>
        </w:rPr>
        <w:t>1</w:t>
      </w:r>
      <w:r w:rsidRPr="002B4FB1">
        <w:rPr>
          <w:rFonts w:ascii="ＭＳ 明朝" w:hAnsi="ＭＳ 明朝" w:hint="eastAsia"/>
          <w:szCs w:val="21"/>
        </w:rPr>
        <w:t>点の差があった。評価のばらつきはないと判断出来た。</w:t>
      </w:r>
    </w:p>
    <w:p w:rsidR="005A0D88" w:rsidRPr="002B4FB1" w:rsidRDefault="005A0D88" w:rsidP="0069629E">
      <w:pPr>
        <w:ind w:firstLineChars="100" w:firstLine="210"/>
        <w:rPr>
          <w:rFonts w:ascii="ＭＳ 明朝" w:hAnsi="ＭＳ 明朝"/>
          <w:szCs w:val="21"/>
        </w:rPr>
      </w:pPr>
    </w:p>
    <w:p w:rsidR="00DA4B3C" w:rsidRPr="002B4FB1" w:rsidRDefault="005A0D88" w:rsidP="00AD6B3D">
      <w:pPr>
        <w:pStyle w:val="ae"/>
        <w:ind w:leftChars="0" w:left="0"/>
        <w:rPr>
          <w:rFonts w:ascii="ＭＳ 明朝" w:hAnsi="ＭＳ 明朝"/>
          <w:b/>
          <w:szCs w:val="21"/>
        </w:rPr>
      </w:pPr>
      <w:r w:rsidRPr="005A0D88">
        <w:rPr>
          <w:rFonts w:ascii="ＭＳ 明朝" w:hAnsi="ＭＳ 明朝" w:hint="eastAsia"/>
          <w:b/>
          <w:szCs w:val="21"/>
        </w:rPr>
        <w:t>D</w:t>
      </w:r>
      <w:r>
        <w:rPr>
          <w:rFonts w:ascii="ＭＳ 明朝" w:hAnsi="ＭＳ 明朝" w:hint="eastAsia"/>
          <w:b/>
          <w:szCs w:val="21"/>
        </w:rPr>
        <w:t>．</w:t>
      </w:r>
      <w:r w:rsidR="00DA4B3C" w:rsidRPr="005A0D88">
        <w:rPr>
          <w:rFonts w:ascii="ＭＳ 明朝" w:hAnsi="ＭＳ 明朝" w:hint="eastAsia"/>
          <w:b/>
          <w:szCs w:val="21"/>
        </w:rPr>
        <w:t>考</w:t>
      </w:r>
      <w:r w:rsidR="00DA4B3C" w:rsidRPr="002B4FB1">
        <w:rPr>
          <w:rFonts w:ascii="ＭＳ 明朝" w:hAnsi="ＭＳ 明朝" w:hint="eastAsia"/>
          <w:b/>
          <w:szCs w:val="21"/>
        </w:rPr>
        <w:t>察</w:t>
      </w:r>
    </w:p>
    <w:p w:rsidR="00B40AFA" w:rsidRPr="002B4FB1" w:rsidRDefault="00DA4B3C" w:rsidP="00B40AFA">
      <w:pPr>
        <w:rPr>
          <w:rFonts w:ascii="ＭＳ 明朝" w:hAnsi="ＭＳ 明朝"/>
          <w:szCs w:val="21"/>
        </w:rPr>
      </w:pPr>
      <w:r w:rsidRPr="002B4FB1">
        <w:rPr>
          <w:rFonts w:ascii="ＭＳ 明朝" w:hAnsi="ＭＳ 明朝" w:hint="eastAsia"/>
          <w:szCs w:val="21"/>
        </w:rPr>
        <w:t xml:space="preserve">　</w:t>
      </w:r>
      <w:r w:rsidR="00831518" w:rsidRPr="002B4FB1">
        <w:rPr>
          <w:rFonts w:ascii="ＭＳ 明朝" w:hAnsi="ＭＳ 明朝" w:hint="eastAsia"/>
          <w:szCs w:val="21"/>
        </w:rPr>
        <w:t>25年度はOSCE評価委員会をあらたに設置し、24年度OSCE評価に関して検討を行った。</w:t>
      </w:r>
      <w:r w:rsidR="006B6600" w:rsidRPr="002B4FB1">
        <w:rPr>
          <w:rFonts w:ascii="ＭＳ 明朝" w:hAnsi="ＭＳ 明朝" w:hint="eastAsia"/>
          <w:szCs w:val="21"/>
        </w:rPr>
        <w:t>有識者による全体評価では教育カリキュラムの修了を評定するOSCEは公平性、信頼性を担保すること</w:t>
      </w:r>
      <w:r w:rsidR="006B6600" w:rsidRPr="002B4FB1">
        <w:rPr>
          <w:rFonts w:ascii="ＭＳ 明朝" w:hAnsi="ＭＳ 明朝" w:hint="eastAsia"/>
          <w:szCs w:val="21"/>
        </w:rPr>
        <w:lastRenderedPageBreak/>
        <w:t>が重要であり、我々が24年に施行したOSCE評価</w:t>
      </w:r>
      <w:r w:rsidR="00B40AFA" w:rsidRPr="002B4FB1">
        <w:rPr>
          <w:rFonts w:ascii="ＭＳ 明朝" w:hAnsi="ＭＳ 明朝" w:hint="eastAsia"/>
          <w:szCs w:val="21"/>
        </w:rPr>
        <w:t>の</w:t>
      </w:r>
      <w:r w:rsidR="006B6600" w:rsidRPr="002B4FB1">
        <w:rPr>
          <w:rFonts w:ascii="ＭＳ 明朝" w:hAnsi="ＭＳ 明朝" w:hint="eastAsia"/>
          <w:szCs w:val="21"/>
        </w:rPr>
        <w:t>ステーションはシナリオに凝った1症例であったため、一般化可能性が低いと評価された。つまり、学習者が得意とする症例にあたったものは高得点をとれるが、その症例経験が少ないものは不利になるということである。</w:t>
      </w:r>
      <w:r w:rsidR="00B40AFA" w:rsidRPr="002B4FB1">
        <w:rPr>
          <w:rFonts w:ascii="ＭＳ 明朝" w:hAnsi="ＭＳ 明朝" w:hint="eastAsia"/>
          <w:szCs w:val="21"/>
        </w:rPr>
        <w:t>評定は本来信頼性が高い総括評価で</w:t>
      </w:r>
      <w:r w:rsidR="006B6600" w:rsidRPr="002B4FB1">
        <w:rPr>
          <w:rFonts w:ascii="ＭＳ 明朝" w:hAnsi="ＭＳ 明朝" w:hint="eastAsia"/>
          <w:szCs w:val="21"/>
        </w:rPr>
        <w:t>あるべきで</w:t>
      </w:r>
      <w:r w:rsidR="00B40AFA" w:rsidRPr="002B4FB1">
        <w:rPr>
          <w:rFonts w:ascii="ＭＳ 明朝" w:hAnsi="ＭＳ 明朝" w:hint="eastAsia"/>
          <w:szCs w:val="21"/>
        </w:rPr>
        <w:t>、OSCEは信頼性を高めるために複数のステーションを設置すべきである。文献からの情報収集でも、OSCEは医学教育において臨床能力、特に診察に関する技能および態度、マナーという実技を客観的に評価する妥当性の高い試験と位置づけられ、基本的臨床能力を確保･保証する目的で導入され、公平性･信頼性･妥当性を目指して、現在も継続的に改善を目的に関連学会等で検討されている。しかし、OSCEだけで実践能力や臨床推論力を測ることは不可能でCBT （Computer Based Testing：知識・問題解決能力評価試験）も同時に導入され、全国の医学部が参加したことで全国共通基準による評価が出来ることになった経緯からも複数の評価方法の組み合わせが重要と思われた。</w:t>
      </w:r>
    </w:p>
    <w:p w:rsidR="006B6600" w:rsidRDefault="00A57F21" w:rsidP="00A57F21">
      <w:pPr>
        <w:ind w:firstLineChars="100" w:firstLine="210"/>
        <w:rPr>
          <w:rFonts w:ascii="ＭＳ 明朝" w:hAnsi="ＭＳ 明朝" w:hint="eastAsia"/>
          <w:szCs w:val="21"/>
        </w:rPr>
      </w:pPr>
      <w:r w:rsidRPr="002B4FB1">
        <w:rPr>
          <w:rFonts w:ascii="ＭＳ 明朝" w:hAnsi="ＭＳ 明朝" w:hint="eastAsia"/>
          <w:szCs w:val="21"/>
        </w:rPr>
        <w:t>次に評価表の改良を目的に24年度に行った</w:t>
      </w:r>
      <w:r w:rsidR="00831518" w:rsidRPr="002B4FB1">
        <w:rPr>
          <w:rFonts w:ascii="ＭＳ 明朝" w:hAnsi="ＭＳ 明朝" w:hint="eastAsia"/>
          <w:szCs w:val="21"/>
        </w:rPr>
        <w:t>評価ビデオ</w:t>
      </w:r>
      <w:r w:rsidRPr="002B4FB1">
        <w:rPr>
          <w:rFonts w:ascii="ＭＳ 明朝" w:hAnsi="ＭＳ 明朝" w:hint="eastAsia"/>
          <w:szCs w:val="21"/>
        </w:rPr>
        <w:t>の構造分析を行った。ビデオ</w:t>
      </w:r>
      <w:r w:rsidR="00831518" w:rsidRPr="002B4FB1">
        <w:rPr>
          <w:rFonts w:ascii="ＭＳ 明朝" w:hAnsi="ＭＳ 明朝" w:hint="eastAsia"/>
          <w:szCs w:val="21"/>
        </w:rPr>
        <w:t>の逐語録および行動記録をもとに、評価項目の配点を決定すると思われた行動、言動、技術を選択した。項目のうちフィジカルアセスメント能力を測れる項目は分野によって、やや異なるものの問診内容、診察技術、患者への説明等であった。また、３分野ともにステーションでの診察が終了したのち、他の部屋で各自に作成させた報告書からは臨床推論能力を測定できると思われた。これらの検討結果をもとにフィジカルアセスメント能力を測れる項目、臨床推論能力を測れる項目に高い配点を設定した評価表改良版を作成した。</w:t>
      </w:r>
      <w:r w:rsidR="009513AB" w:rsidRPr="002B4FB1">
        <w:rPr>
          <w:rFonts w:ascii="ＭＳ 明朝" w:hAnsi="ＭＳ 明朝" w:hint="eastAsia"/>
          <w:szCs w:val="21"/>
        </w:rPr>
        <w:t>24年度の評価者が対象の行動や言動、技術を見て、いいと感じたものを具体的に抽出することによって、各項目に対象者が何ができていれば</w:t>
      </w:r>
      <w:r w:rsidR="001F375D" w:rsidRPr="002B4FB1">
        <w:rPr>
          <w:rFonts w:ascii="ＭＳ 明朝" w:hAnsi="ＭＳ 明朝" w:hint="eastAsia"/>
          <w:szCs w:val="21"/>
        </w:rPr>
        <w:t>いいのか</w:t>
      </w:r>
      <w:r w:rsidR="009513AB" w:rsidRPr="002B4FB1">
        <w:rPr>
          <w:rFonts w:ascii="ＭＳ 明朝" w:hAnsi="ＭＳ 明朝" w:hint="eastAsia"/>
          <w:szCs w:val="21"/>
        </w:rPr>
        <w:t>、何が説</w:t>
      </w:r>
      <w:r w:rsidR="009513AB" w:rsidRPr="002B4FB1">
        <w:rPr>
          <w:rFonts w:ascii="ＭＳ 明朝" w:hAnsi="ＭＳ 明朝" w:hint="eastAsia"/>
          <w:szCs w:val="21"/>
        </w:rPr>
        <w:lastRenderedPageBreak/>
        <w:t>明できていればよいのか、具体的に評価の視点が明記できたことは改良型の評価表で新たな評価者が評価をし、その評価の結果がほぼそろっていることからも妥当であったと考える。</w:t>
      </w:r>
    </w:p>
    <w:p w:rsidR="005A0D88" w:rsidRPr="002B4FB1" w:rsidRDefault="005A0D88" w:rsidP="00A57F21">
      <w:pPr>
        <w:ind w:firstLineChars="100" w:firstLine="210"/>
        <w:rPr>
          <w:rFonts w:ascii="ＭＳ 明朝" w:hAnsi="ＭＳ 明朝"/>
          <w:szCs w:val="21"/>
        </w:rPr>
      </w:pPr>
    </w:p>
    <w:p w:rsidR="00DA4B3C" w:rsidRPr="002B4FB1" w:rsidRDefault="005A0D88" w:rsidP="005A0D88">
      <w:pPr>
        <w:jc w:val="left"/>
        <w:rPr>
          <w:rFonts w:ascii="ＭＳ 明朝" w:hAnsi="ＭＳ 明朝"/>
          <w:b/>
          <w:szCs w:val="21"/>
        </w:rPr>
      </w:pPr>
      <w:r>
        <w:rPr>
          <w:rFonts w:ascii="ＭＳ 明朝" w:hAnsi="ＭＳ 明朝" w:hint="eastAsia"/>
          <w:b/>
          <w:szCs w:val="21"/>
        </w:rPr>
        <w:t>E．</w:t>
      </w:r>
      <w:r w:rsidR="00DA4B3C" w:rsidRPr="002B4FB1">
        <w:rPr>
          <w:rFonts w:ascii="ＭＳ 明朝" w:hAnsi="ＭＳ 明朝" w:hint="eastAsia"/>
          <w:b/>
          <w:szCs w:val="21"/>
        </w:rPr>
        <w:t>結論</w:t>
      </w:r>
    </w:p>
    <w:p w:rsidR="001F375D" w:rsidRPr="002B4FB1" w:rsidRDefault="00DA4B3C" w:rsidP="001F375D">
      <w:pPr>
        <w:rPr>
          <w:rFonts w:ascii="ＭＳ 明朝" w:hAnsi="ＭＳ 明朝"/>
          <w:szCs w:val="21"/>
        </w:rPr>
      </w:pPr>
      <w:r w:rsidRPr="002B4FB1">
        <w:rPr>
          <w:rFonts w:ascii="ＭＳ 明朝" w:hAnsi="ＭＳ 明朝" w:hint="eastAsia"/>
          <w:szCs w:val="21"/>
        </w:rPr>
        <w:t xml:space="preserve">　</w:t>
      </w:r>
      <w:r w:rsidR="001F375D" w:rsidRPr="002B4FB1">
        <w:rPr>
          <w:rFonts w:ascii="ＭＳ 明朝" w:hAnsi="ＭＳ 明朝" w:hint="eastAsia"/>
          <w:szCs w:val="21"/>
        </w:rPr>
        <w:t>高度な</w:t>
      </w:r>
      <w:r w:rsidR="00C448BA" w:rsidRPr="00AF77A7">
        <w:rPr>
          <w:rFonts w:ascii="ＭＳ 明朝" w:hAnsi="ＭＳ 明朝" w:hint="eastAsia"/>
          <w:szCs w:val="21"/>
        </w:rPr>
        <w:t>臨床</w:t>
      </w:r>
      <w:r w:rsidR="001F375D" w:rsidRPr="00AF77A7">
        <w:rPr>
          <w:rFonts w:ascii="ＭＳ 明朝" w:hAnsi="ＭＳ 明朝" w:hint="eastAsia"/>
          <w:szCs w:val="21"/>
        </w:rPr>
        <w:t>実践</w:t>
      </w:r>
      <w:r w:rsidR="001F375D" w:rsidRPr="002B4FB1">
        <w:rPr>
          <w:rFonts w:ascii="ＭＳ 明朝" w:hAnsi="ＭＳ 明朝" w:hint="eastAsia"/>
          <w:szCs w:val="21"/>
        </w:rPr>
        <w:t>を行うために必要な能力とそれらの評価方法としてOSCEを行う場合は行動、言動、技術を見て評価を行うため、具体的な評価の視点を示した評価表あるいは評価基準の作成が重要である。フィジカルアセスメント能力を測れる項目はどのような場面のどのような問診内容、診察技術、患者への説明等であるか、具体的に明示したほうが評定者間の一致</w:t>
      </w:r>
      <w:r w:rsidR="004650D8" w:rsidRPr="002B4FB1">
        <w:rPr>
          <w:rFonts w:ascii="ＭＳ 明朝" w:hAnsi="ＭＳ 明朝" w:hint="eastAsia"/>
          <w:szCs w:val="21"/>
        </w:rPr>
        <w:t>率</w:t>
      </w:r>
      <w:r w:rsidR="001F375D" w:rsidRPr="002B4FB1">
        <w:rPr>
          <w:rFonts w:ascii="ＭＳ 明朝" w:hAnsi="ＭＳ 明朝" w:hint="eastAsia"/>
          <w:szCs w:val="21"/>
        </w:rPr>
        <w:t>が高ま</w:t>
      </w:r>
      <w:r w:rsidR="004650D8" w:rsidRPr="002B4FB1">
        <w:rPr>
          <w:rFonts w:ascii="ＭＳ 明朝" w:hAnsi="ＭＳ 明朝" w:hint="eastAsia"/>
          <w:szCs w:val="21"/>
        </w:rPr>
        <w:t>り、信頼性が高まると思われた</w:t>
      </w:r>
      <w:r w:rsidR="001F375D" w:rsidRPr="002B4FB1">
        <w:rPr>
          <w:rFonts w:ascii="ＭＳ 明朝" w:hAnsi="ＭＳ 明朝" w:hint="eastAsia"/>
          <w:szCs w:val="21"/>
        </w:rPr>
        <w:t>。また、</w:t>
      </w:r>
      <w:r w:rsidR="004650D8" w:rsidRPr="002B4FB1">
        <w:rPr>
          <w:rFonts w:ascii="ＭＳ 明朝" w:hAnsi="ＭＳ 明朝" w:hint="eastAsia"/>
          <w:szCs w:val="21"/>
        </w:rPr>
        <w:t>公平性を高めるにはあらゆる場面や問診、技能を見るシミュレーションモデルなど複数のステーションが必要である。臨床推論力を測るのは</w:t>
      </w:r>
      <w:r w:rsidR="001F375D" w:rsidRPr="002B4FB1">
        <w:rPr>
          <w:rFonts w:ascii="ＭＳ 明朝" w:hAnsi="ＭＳ 明朝" w:hint="eastAsia"/>
          <w:szCs w:val="21"/>
        </w:rPr>
        <w:t>報告書</w:t>
      </w:r>
      <w:r w:rsidR="004650D8" w:rsidRPr="002B4FB1">
        <w:rPr>
          <w:rFonts w:ascii="ＭＳ 明朝" w:hAnsi="ＭＳ 明朝" w:hint="eastAsia"/>
          <w:szCs w:val="21"/>
        </w:rPr>
        <w:t>の作成やペーパーシミュレーション、口頭試問などのステーションの活用が適している。</w:t>
      </w:r>
    </w:p>
    <w:p w:rsidR="00DA4B3C" w:rsidRPr="002B4FB1" w:rsidRDefault="004650D8" w:rsidP="004650D8">
      <w:pPr>
        <w:rPr>
          <w:rFonts w:ascii="ＭＳ 明朝" w:hAnsi="ＭＳ 明朝"/>
          <w:szCs w:val="21"/>
        </w:rPr>
      </w:pPr>
      <w:r w:rsidRPr="002B4FB1">
        <w:rPr>
          <w:rFonts w:ascii="ＭＳ 明朝" w:hAnsi="ＭＳ 明朝" w:hint="eastAsia"/>
          <w:szCs w:val="21"/>
        </w:rPr>
        <w:t xml:space="preserve">　</w:t>
      </w:r>
      <w:r w:rsidR="007E60D3" w:rsidRPr="00AF77A7">
        <w:rPr>
          <w:rFonts w:ascii="ＭＳ 明朝" w:hAnsi="ＭＳ 明朝" w:hint="eastAsia"/>
          <w:szCs w:val="21"/>
        </w:rPr>
        <w:t>高度</w:t>
      </w:r>
      <w:r w:rsidR="00C448BA" w:rsidRPr="00AF77A7">
        <w:rPr>
          <w:rFonts w:ascii="ＭＳ 明朝" w:hAnsi="ＭＳ 明朝" w:hint="eastAsia"/>
          <w:szCs w:val="21"/>
        </w:rPr>
        <w:t>な</w:t>
      </w:r>
      <w:r w:rsidR="007E60D3" w:rsidRPr="00AF77A7">
        <w:rPr>
          <w:rFonts w:ascii="ＭＳ 明朝" w:hAnsi="ＭＳ 明朝" w:hint="eastAsia"/>
          <w:szCs w:val="21"/>
        </w:rPr>
        <w:t>臨床実践</w:t>
      </w:r>
      <w:r w:rsidRPr="00AF77A7">
        <w:rPr>
          <w:rFonts w:ascii="ＭＳ 明朝" w:hAnsi="ＭＳ 明朝" w:hint="eastAsia"/>
          <w:szCs w:val="21"/>
        </w:rPr>
        <w:t>を</w:t>
      </w:r>
      <w:r w:rsidRPr="002B4FB1">
        <w:rPr>
          <w:rFonts w:ascii="ＭＳ 明朝" w:hAnsi="ＭＳ 明朝" w:hint="eastAsia"/>
          <w:szCs w:val="21"/>
        </w:rPr>
        <w:t>行う看護師に必要な知識や病態の理解度は筆記試験などの活用も考えるべきで最終的な評定には複数のステーションで構成されたOSCE、知識や問題解決能力を評価する筆記試験などの組み合わせが必要である。</w:t>
      </w:r>
    </w:p>
    <w:p w:rsidR="00DA4B3C" w:rsidRPr="002B4FB1" w:rsidRDefault="00DA4B3C" w:rsidP="00DA4B3C">
      <w:pPr>
        <w:pStyle w:val="a6"/>
        <w:ind w:left="0" w:firstLineChars="0" w:firstLine="0"/>
        <w:rPr>
          <w:rFonts w:ascii="ＭＳ 明朝" w:hAnsi="ＭＳ 明朝"/>
          <w:sz w:val="21"/>
          <w:szCs w:val="21"/>
        </w:rPr>
      </w:pPr>
    </w:p>
    <w:p w:rsidR="00DA4B3C" w:rsidRPr="002B4FB1" w:rsidRDefault="005A0D88" w:rsidP="005A0D88">
      <w:pPr>
        <w:pStyle w:val="a6"/>
        <w:ind w:firstLineChars="0"/>
        <w:rPr>
          <w:rFonts w:ascii="ＭＳ 明朝" w:hAnsi="ＭＳ 明朝"/>
          <w:b/>
          <w:sz w:val="21"/>
          <w:szCs w:val="21"/>
        </w:rPr>
      </w:pPr>
      <w:r>
        <w:rPr>
          <w:rFonts w:ascii="ＭＳ 明朝" w:hAnsi="ＭＳ 明朝" w:hint="eastAsia"/>
          <w:b/>
          <w:sz w:val="21"/>
          <w:szCs w:val="21"/>
        </w:rPr>
        <w:t>F.</w:t>
      </w:r>
      <w:r w:rsidR="00DA4B3C" w:rsidRPr="002B4FB1">
        <w:rPr>
          <w:rFonts w:ascii="ＭＳ 明朝" w:hAnsi="ＭＳ 明朝"/>
          <w:b/>
          <w:sz w:val="21"/>
          <w:szCs w:val="21"/>
        </w:rPr>
        <w:t>研究発表</w:t>
      </w:r>
    </w:p>
    <w:p w:rsidR="00DA4B3C" w:rsidRPr="002B4FB1" w:rsidRDefault="00DA4B3C" w:rsidP="00DA4B3C">
      <w:pPr>
        <w:rPr>
          <w:rFonts w:ascii="ＭＳ 明朝" w:hAnsi="ＭＳ 明朝"/>
          <w:b/>
          <w:szCs w:val="21"/>
        </w:rPr>
      </w:pPr>
      <w:r w:rsidRPr="002B4FB1">
        <w:rPr>
          <w:rFonts w:ascii="ＭＳ 明朝" w:hAnsi="ＭＳ 明朝" w:hint="eastAsia"/>
          <w:b/>
          <w:szCs w:val="21"/>
        </w:rPr>
        <w:t>1. 論文発表</w:t>
      </w:r>
    </w:p>
    <w:p w:rsidR="00DA4B3C" w:rsidRPr="002B4FB1" w:rsidRDefault="00DA4B3C" w:rsidP="00DA4B3C">
      <w:pPr>
        <w:jc w:val="left"/>
        <w:rPr>
          <w:rFonts w:ascii="ＭＳ 明朝" w:hAnsi="ＭＳ 明朝"/>
          <w:szCs w:val="21"/>
        </w:rPr>
      </w:pPr>
      <w:r w:rsidRPr="002B4FB1">
        <w:rPr>
          <w:rFonts w:ascii="ＭＳ 明朝" w:hAnsi="ＭＳ 明朝" w:hint="eastAsia"/>
          <w:szCs w:val="21"/>
        </w:rPr>
        <w:t xml:space="preserve">　</w:t>
      </w:r>
      <w:r w:rsidR="004650D8" w:rsidRPr="002B4FB1">
        <w:rPr>
          <w:rFonts w:ascii="ＭＳ 明朝" w:hAnsi="ＭＳ 明朝" w:hint="eastAsia"/>
          <w:szCs w:val="21"/>
        </w:rPr>
        <w:t>なし</w:t>
      </w:r>
      <w:r w:rsidRPr="002B4FB1">
        <w:rPr>
          <w:rFonts w:ascii="ＭＳ 明朝" w:hAnsi="ＭＳ 明朝" w:hint="eastAsia"/>
          <w:szCs w:val="21"/>
        </w:rPr>
        <w:t>。</w:t>
      </w:r>
    </w:p>
    <w:p w:rsidR="00DA4B3C" w:rsidRPr="002B4FB1" w:rsidRDefault="00DA4B3C" w:rsidP="00DA4B3C">
      <w:pPr>
        <w:rPr>
          <w:rFonts w:ascii="ＭＳ 明朝" w:hAnsi="ＭＳ 明朝"/>
          <w:b/>
          <w:szCs w:val="21"/>
        </w:rPr>
      </w:pPr>
      <w:r w:rsidRPr="002B4FB1">
        <w:rPr>
          <w:rFonts w:ascii="ＭＳ 明朝" w:hAnsi="ＭＳ 明朝" w:hint="eastAsia"/>
          <w:b/>
          <w:szCs w:val="21"/>
        </w:rPr>
        <w:t xml:space="preserve">2. </w:t>
      </w:r>
      <w:r w:rsidRPr="002B4FB1">
        <w:rPr>
          <w:rFonts w:ascii="ＭＳ 明朝" w:hAnsi="ＭＳ 明朝"/>
          <w:b/>
          <w:szCs w:val="21"/>
        </w:rPr>
        <w:t>学会発表</w:t>
      </w:r>
    </w:p>
    <w:p w:rsidR="00DA4B3C" w:rsidRPr="002B4FB1" w:rsidRDefault="00DA4B3C" w:rsidP="00DA4B3C">
      <w:pPr>
        <w:jc w:val="left"/>
        <w:rPr>
          <w:rFonts w:ascii="ＭＳ 明朝" w:hAnsi="ＭＳ 明朝"/>
          <w:szCs w:val="21"/>
        </w:rPr>
      </w:pPr>
      <w:r w:rsidRPr="002B4FB1">
        <w:rPr>
          <w:rFonts w:ascii="ＭＳ 明朝" w:hAnsi="ＭＳ 明朝" w:hint="eastAsia"/>
          <w:szCs w:val="21"/>
        </w:rPr>
        <w:t xml:space="preserve">　</w:t>
      </w:r>
      <w:r w:rsidR="004650D8" w:rsidRPr="002B4FB1">
        <w:rPr>
          <w:rFonts w:ascii="ＭＳ 明朝" w:hAnsi="ＭＳ 明朝" w:hint="eastAsia"/>
          <w:szCs w:val="21"/>
        </w:rPr>
        <w:t>なし</w:t>
      </w:r>
      <w:r w:rsidRPr="002B4FB1">
        <w:rPr>
          <w:rFonts w:ascii="ＭＳ 明朝" w:hAnsi="ＭＳ 明朝" w:hint="eastAsia"/>
          <w:szCs w:val="21"/>
        </w:rPr>
        <w:t>。</w:t>
      </w:r>
    </w:p>
    <w:p w:rsidR="00DA4B3C" w:rsidRPr="002B4FB1" w:rsidRDefault="00DA4B3C" w:rsidP="00DA4B3C">
      <w:pPr>
        <w:pStyle w:val="a6"/>
        <w:ind w:left="220" w:firstLineChars="0" w:hanging="220"/>
        <w:rPr>
          <w:rFonts w:ascii="ＭＳ 明朝" w:hAnsi="ＭＳ 明朝"/>
          <w:sz w:val="21"/>
          <w:szCs w:val="21"/>
        </w:rPr>
      </w:pPr>
    </w:p>
    <w:p w:rsidR="00F96C80" w:rsidRPr="002B4FB1" w:rsidRDefault="00F96C80" w:rsidP="00DA4B3C">
      <w:pPr>
        <w:pStyle w:val="a9"/>
        <w:spacing w:line="240" w:lineRule="auto"/>
        <w:rPr>
          <w:rFonts w:ascii="ＭＳ 明朝" w:hAnsi="ＭＳ 明朝"/>
          <w:spacing w:val="0"/>
        </w:rPr>
      </w:pPr>
    </w:p>
    <w:p w:rsidR="00F96C80" w:rsidRPr="002B4FB1" w:rsidRDefault="00F96C80" w:rsidP="00DA4B3C">
      <w:pPr>
        <w:pStyle w:val="a9"/>
        <w:spacing w:line="240" w:lineRule="auto"/>
        <w:rPr>
          <w:rFonts w:ascii="ＭＳ 明朝" w:hAnsi="ＭＳ 明朝"/>
          <w:spacing w:val="0"/>
        </w:rPr>
      </w:pPr>
    </w:p>
    <w:p w:rsidR="00F96C80" w:rsidRPr="002B4FB1" w:rsidRDefault="00F96C80" w:rsidP="00DA4B3C">
      <w:pPr>
        <w:pStyle w:val="a9"/>
        <w:spacing w:line="240" w:lineRule="auto"/>
        <w:rPr>
          <w:rFonts w:ascii="ＭＳ 明朝" w:hAnsi="ＭＳ 明朝"/>
          <w:spacing w:val="0"/>
        </w:rPr>
      </w:pPr>
    </w:p>
    <w:p w:rsidR="00EF3D0C" w:rsidRPr="002B4FB1" w:rsidRDefault="00EF3D0C" w:rsidP="00DA4B3C">
      <w:pPr>
        <w:pStyle w:val="a9"/>
        <w:spacing w:line="240" w:lineRule="auto"/>
        <w:rPr>
          <w:rFonts w:ascii="ＭＳ 明朝" w:hAnsi="ＭＳ 明朝"/>
          <w:spacing w:val="0"/>
        </w:rPr>
      </w:pPr>
    </w:p>
    <w:sectPr w:rsidR="00EF3D0C" w:rsidRPr="002B4FB1" w:rsidSect="00DA4B3C">
      <w:type w:val="continuous"/>
      <w:pgSz w:w="11906" w:h="16838"/>
      <w:pgMar w:top="1701" w:right="1134" w:bottom="1701"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AE" w:rsidRDefault="005938AE" w:rsidP="00D26FBB">
      <w:r>
        <w:separator/>
      </w:r>
    </w:p>
  </w:endnote>
  <w:endnote w:type="continuationSeparator" w:id="0">
    <w:p w:rsidR="005938AE" w:rsidRDefault="005938AE" w:rsidP="00D2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Osaka">
    <w:altName w:val="ＭＳ ゴシック"/>
    <w:panose1 w:val="00000000000000000000"/>
    <w:charset w:val="80"/>
    <w:family w:val="auto"/>
    <w:notTrueType/>
    <w:pitch w:val="fixed"/>
    <w:sig w:usb0="00000000"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2D" w:rsidRDefault="00532E40">
    <w:pPr>
      <w:pStyle w:val="ac"/>
      <w:jc w:val="center"/>
    </w:pPr>
    <w:r w:rsidRPr="00532E40">
      <w:fldChar w:fldCharType="begin"/>
    </w:r>
    <w:r w:rsidR="001833BD">
      <w:instrText xml:space="preserve"> PAGE   \* MERGEFORMAT </w:instrText>
    </w:r>
    <w:r w:rsidRPr="00532E40">
      <w:fldChar w:fldCharType="separate"/>
    </w:r>
    <w:r w:rsidR="005A0D88" w:rsidRPr="005A0D88">
      <w:rPr>
        <w:noProof/>
        <w:lang w:val="ja-JP"/>
      </w:rPr>
      <w:t>8</w:t>
    </w:r>
    <w:r>
      <w:rPr>
        <w:noProof/>
        <w:lang w:val="ja-JP"/>
      </w:rPr>
      <w:fldChar w:fldCharType="end"/>
    </w:r>
  </w:p>
  <w:p w:rsidR="0069629E" w:rsidRDefault="006962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AE" w:rsidRDefault="005938AE" w:rsidP="00D26FBB">
      <w:r>
        <w:separator/>
      </w:r>
    </w:p>
  </w:footnote>
  <w:footnote w:type="continuationSeparator" w:id="0">
    <w:p w:rsidR="005938AE" w:rsidRDefault="005938AE" w:rsidP="00D2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3AB"/>
    <w:multiLevelType w:val="hybridMultilevel"/>
    <w:tmpl w:val="35CAD8DC"/>
    <w:lvl w:ilvl="0" w:tplc="AD5E870C">
      <w:start w:val="6"/>
      <w:numFmt w:val="decimalFullWidth"/>
      <w:lvlText w:val="%1．"/>
      <w:lvlJc w:val="left"/>
      <w:pPr>
        <w:tabs>
          <w:tab w:val="num" w:pos="450"/>
        </w:tabs>
        <w:ind w:left="450" w:hanging="450"/>
      </w:pPr>
      <w:rPr>
        <w:rFonts w:hint="eastAsia"/>
      </w:rPr>
    </w:lvl>
    <w:lvl w:ilvl="1" w:tplc="6152FD7A">
      <w:start w:val="1"/>
      <w:numFmt w:val="decimalFullWidth"/>
      <w:lvlText w:val="%2）"/>
      <w:lvlJc w:val="left"/>
      <w:pPr>
        <w:tabs>
          <w:tab w:val="num" w:pos="870"/>
        </w:tabs>
        <w:ind w:left="870" w:hanging="450"/>
      </w:pPr>
      <w:rPr>
        <w:rFonts w:hint="eastAsia"/>
      </w:rPr>
    </w:lvl>
    <w:lvl w:ilvl="2" w:tplc="E056C354">
      <w:start w:val="1"/>
      <w:numFmt w:val="decimal"/>
      <w:lvlText w:val="%3)"/>
      <w:lvlJc w:val="left"/>
      <w:pPr>
        <w:tabs>
          <w:tab w:val="num" w:pos="1200"/>
        </w:tabs>
        <w:ind w:left="1200" w:hanging="360"/>
      </w:pPr>
      <w:rPr>
        <w:rFonts w:hint="eastAsia"/>
      </w:rPr>
    </w:lvl>
    <w:lvl w:ilvl="3" w:tplc="278226C8" w:tentative="1">
      <w:start w:val="1"/>
      <w:numFmt w:val="decimal"/>
      <w:lvlText w:val="%4."/>
      <w:lvlJc w:val="left"/>
      <w:pPr>
        <w:tabs>
          <w:tab w:val="num" w:pos="1680"/>
        </w:tabs>
        <w:ind w:left="1680" w:hanging="420"/>
      </w:pPr>
    </w:lvl>
    <w:lvl w:ilvl="4" w:tplc="315018BA" w:tentative="1">
      <w:start w:val="1"/>
      <w:numFmt w:val="aiueoFullWidth"/>
      <w:lvlText w:val="(%5)"/>
      <w:lvlJc w:val="left"/>
      <w:pPr>
        <w:tabs>
          <w:tab w:val="num" w:pos="2100"/>
        </w:tabs>
        <w:ind w:left="2100" w:hanging="420"/>
      </w:pPr>
    </w:lvl>
    <w:lvl w:ilvl="5" w:tplc="1D70BABC" w:tentative="1">
      <w:start w:val="1"/>
      <w:numFmt w:val="decimalEnclosedCircle"/>
      <w:lvlText w:val="%6"/>
      <w:lvlJc w:val="left"/>
      <w:pPr>
        <w:tabs>
          <w:tab w:val="num" w:pos="2520"/>
        </w:tabs>
        <w:ind w:left="2520" w:hanging="420"/>
      </w:pPr>
    </w:lvl>
    <w:lvl w:ilvl="6" w:tplc="6BA8828A" w:tentative="1">
      <w:start w:val="1"/>
      <w:numFmt w:val="decimal"/>
      <w:lvlText w:val="%7."/>
      <w:lvlJc w:val="left"/>
      <w:pPr>
        <w:tabs>
          <w:tab w:val="num" w:pos="2940"/>
        </w:tabs>
        <w:ind w:left="2940" w:hanging="420"/>
      </w:pPr>
    </w:lvl>
    <w:lvl w:ilvl="7" w:tplc="72464344" w:tentative="1">
      <w:start w:val="1"/>
      <w:numFmt w:val="aiueoFullWidth"/>
      <w:lvlText w:val="(%8)"/>
      <w:lvlJc w:val="left"/>
      <w:pPr>
        <w:tabs>
          <w:tab w:val="num" w:pos="3360"/>
        </w:tabs>
        <w:ind w:left="3360" w:hanging="420"/>
      </w:pPr>
    </w:lvl>
    <w:lvl w:ilvl="8" w:tplc="1C58BC8C" w:tentative="1">
      <w:start w:val="1"/>
      <w:numFmt w:val="decimalEnclosedCircle"/>
      <w:lvlText w:val="%9"/>
      <w:lvlJc w:val="left"/>
      <w:pPr>
        <w:tabs>
          <w:tab w:val="num" w:pos="3780"/>
        </w:tabs>
        <w:ind w:left="3780" w:hanging="420"/>
      </w:pPr>
    </w:lvl>
  </w:abstractNum>
  <w:abstractNum w:abstractNumId="1">
    <w:nsid w:val="0780726B"/>
    <w:multiLevelType w:val="hybridMultilevel"/>
    <w:tmpl w:val="CCA2F5B6"/>
    <w:lvl w:ilvl="0" w:tplc="591AAE28">
      <w:start w:val="169"/>
      <w:numFmt w:val="bullet"/>
      <w:suff w:val="space"/>
      <w:lvlText w:val="○"/>
      <w:lvlJc w:val="left"/>
      <w:pPr>
        <w:ind w:left="440" w:hanging="22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nsid w:val="1C5A5F71"/>
    <w:multiLevelType w:val="hybridMultilevel"/>
    <w:tmpl w:val="5E0C4784"/>
    <w:lvl w:ilvl="0" w:tplc="22B04610">
      <w:start w:val="1"/>
      <w:numFmt w:val="decimalEnclosedCircle"/>
      <w:suff w:val="space"/>
      <w:lvlText w:val="%1)"/>
      <w:lvlJc w:val="left"/>
      <w:pPr>
        <w:ind w:left="280" w:hanging="2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2BAD58E1"/>
    <w:multiLevelType w:val="hybridMultilevel"/>
    <w:tmpl w:val="DF52F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2F6DB4"/>
    <w:multiLevelType w:val="hybridMultilevel"/>
    <w:tmpl w:val="CC64B8EA"/>
    <w:lvl w:ilvl="0" w:tplc="C67C221A">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E87324"/>
    <w:multiLevelType w:val="hybridMultilevel"/>
    <w:tmpl w:val="5A480736"/>
    <w:lvl w:ilvl="0" w:tplc="CB0618A0">
      <w:start w:val="1"/>
      <w:numFmt w:val="decimalFullWidth"/>
      <w:lvlText w:val="%1．"/>
      <w:lvlJc w:val="left"/>
      <w:pPr>
        <w:tabs>
          <w:tab w:val="num" w:pos="450"/>
        </w:tabs>
        <w:ind w:left="450" w:hanging="450"/>
      </w:pPr>
      <w:rPr>
        <w:rFonts w:hint="eastAsia"/>
      </w:rPr>
    </w:lvl>
    <w:lvl w:ilvl="1" w:tplc="136C85F0" w:tentative="1">
      <w:start w:val="1"/>
      <w:numFmt w:val="aiueoFullWidth"/>
      <w:lvlText w:val="(%2)"/>
      <w:lvlJc w:val="left"/>
      <w:pPr>
        <w:tabs>
          <w:tab w:val="num" w:pos="840"/>
        </w:tabs>
        <w:ind w:left="840" w:hanging="420"/>
      </w:pPr>
    </w:lvl>
    <w:lvl w:ilvl="2" w:tplc="CDFCE076" w:tentative="1">
      <w:start w:val="1"/>
      <w:numFmt w:val="decimalEnclosedCircle"/>
      <w:lvlText w:val="%3"/>
      <w:lvlJc w:val="left"/>
      <w:pPr>
        <w:tabs>
          <w:tab w:val="num" w:pos="1260"/>
        </w:tabs>
        <w:ind w:left="1260" w:hanging="420"/>
      </w:pPr>
    </w:lvl>
    <w:lvl w:ilvl="3" w:tplc="CC50A3C8" w:tentative="1">
      <w:start w:val="1"/>
      <w:numFmt w:val="decimal"/>
      <w:lvlText w:val="%4."/>
      <w:lvlJc w:val="left"/>
      <w:pPr>
        <w:tabs>
          <w:tab w:val="num" w:pos="1680"/>
        </w:tabs>
        <w:ind w:left="1680" w:hanging="420"/>
      </w:pPr>
    </w:lvl>
    <w:lvl w:ilvl="4" w:tplc="A46AE228" w:tentative="1">
      <w:start w:val="1"/>
      <w:numFmt w:val="aiueoFullWidth"/>
      <w:lvlText w:val="(%5)"/>
      <w:lvlJc w:val="left"/>
      <w:pPr>
        <w:tabs>
          <w:tab w:val="num" w:pos="2100"/>
        </w:tabs>
        <w:ind w:left="2100" w:hanging="420"/>
      </w:pPr>
    </w:lvl>
    <w:lvl w:ilvl="5" w:tplc="B26C5414" w:tentative="1">
      <w:start w:val="1"/>
      <w:numFmt w:val="decimalEnclosedCircle"/>
      <w:lvlText w:val="%6"/>
      <w:lvlJc w:val="left"/>
      <w:pPr>
        <w:tabs>
          <w:tab w:val="num" w:pos="2520"/>
        </w:tabs>
        <w:ind w:left="2520" w:hanging="420"/>
      </w:pPr>
    </w:lvl>
    <w:lvl w:ilvl="6" w:tplc="0A362A22" w:tentative="1">
      <w:start w:val="1"/>
      <w:numFmt w:val="decimal"/>
      <w:lvlText w:val="%7."/>
      <w:lvlJc w:val="left"/>
      <w:pPr>
        <w:tabs>
          <w:tab w:val="num" w:pos="2940"/>
        </w:tabs>
        <w:ind w:left="2940" w:hanging="420"/>
      </w:pPr>
    </w:lvl>
    <w:lvl w:ilvl="7" w:tplc="A9525AC2" w:tentative="1">
      <w:start w:val="1"/>
      <w:numFmt w:val="aiueoFullWidth"/>
      <w:lvlText w:val="(%8)"/>
      <w:lvlJc w:val="left"/>
      <w:pPr>
        <w:tabs>
          <w:tab w:val="num" w:pos="3360"/>
        </w:tabs>
        <w:ind w:left="3360" w:hanging="420"/>
      </w:pPr>
    </w:lvl>
    <w:lvl w:ilvl="8" w:tplc="206C1264" w:tentative="1">
      <w:start w:val="1"/>
      <w:numFmt w:val="decimalEnclosedCircle"/>
      <w:lvlText w:val="%9"/>
      <w:lvlJc w:val="left"/>
      <w:pPr>
        <w:tabs>
          <w:tab w:val="num" w:pos="3780"/>
        </w:tabs>
        <w:ind w:left="3780" w:hanging="420"/>
      </w:pPr>
    </w:lvl>
  </w:abstractNum>
  <w:abstractNum w:abstractNumId="6">
    <w:nsid w:val="45C25F90"/>
    <w:multiLevelType w:val="hybridMultilevel"/>
    <w:tmpl w:val="E692311C"/>
    <w:lvl w:ilvl="0" w:tplc="9CC2BC7E">
      <w:start w:val="1"/>
      <w:numFmt w:val="decimal"/>
      <w:lvlText w:val="%1）"/>
      <w:lvlJc w:val="center"/>
      <w:pPr>
        <w:tabs>
          <w:tab w:val="num" w:pos="417"/>
        </w:tabs>
        <w:ind w:left="340" w:hanging="28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nsid w:val="4D155552"/>
    <w:multiLevelType w:val="hybridMultilevel"/>
    <w:tmpl w:val="44549D72"/>
    <w:lvl w:ilvl="0" w:tplc="56CC243E">
      <w:start w:val="1"/>
      <w:numFmt w:val="decimalFullWidth"/>
      <w:lvlText w:val="%1．"/>
      <w:lvlJc w:val="left"/>
      <w:pPr>
        <w:tabs>
          <w:tab w:val="num" w:pos="450"/>
        </w:tabs>
        <w:ind w:left="450" w:hanging="450"/>
      </w:pPr>
      <w:rPr>
        <w:rFonts w:hint="eastAsia"/>
      </w:rPr>
    </w:lvl>
    <w:lvl w:ilvl="1" w:tplc="C29A4892" w:tentative="1">
      <w:start w:val="1"/>
      <w:numFmt w:val="aiueoFullWidth"/>
      <w:lvlText w:val="(%2)"/>
      <w:lvlJc w:val="left"/>
      <w:pPr>
        <w:tabs>
          <w:tab w:val="num" w:pos="840"/>
        </w:tabs>
        <w:ind w:left="840" w:hanging="420"/>
      </w:pPr>
    </w:lvl>
    <w:lvl w:ilvl="2" w:tplc="974CD078" w:tentative="1">
      <w:start w:val="1"/>
      <w:numFmt w:val="decimalEnclosedCircle"/>
      <w:lvlText w:val="%3"/>
      <w:lvlJc w:val="left"/>
      <w:pPr>
        <w:tabs>
          <w:tab w:val="num" w:pos="1260"/>
        </w:tabs>
        <w:ind w:left="1260" w:hanging="420"/>
      </w:pPr>
    </w:lvl>
    <w:lvl w:ilvl="3" w:tplc="1B4441EC" w:tentative="1">
      <w:start w:val="1"/>
      <w:numFmt w:val="decimal"/>
      <w:lvlText w:val="%4."/>
      <w:lvlJc w:val="left"/>
      <w:pPr>
        <w:tabs>
          <w:tab w:val="num" w:pos="1680"/>
        </w:tabs>
        <w:ind w:left="1680" w:hanging="420"/>
      </w:pPr>
    </w:lvl>
    <w:lvl w:ilvl="4" w:tplc="48266B8E" w:tentative="1">
      <w:start w:val="1"/>
      <w:numFmt w:val="aiueoFullWidth"/>
      <w:lvlText w:val="(%5)"/>
      <w:lvlJc w:val="left"/>
      <w:pPr>
        <w:tabs>
          <w:tab w:val="num" w:pos="2100"/>
        </w:tabs>
        <w:ind w:left="2100" w:hanging="420"/>
      </w:pPr>
    </w:lvl>
    <w:lvl w:ilvl="5" w:tplc="7DC2056A" w:tentative="1">
      <w:start w:val="1"/>
      <w:numFmt w:val="decimalEnclosedCircle"/>
      <w:lvlText w:val="%6"/>
      <w:lvlJc w:val="left"/>
      <w:pPr>
        <w:tabs>
          <w:tab w:val="num" w:pos="2520"/>
        </w:tabs>
        <w:ind w:left="2520" w:hanging="420"/>
      </w:pPr>
    </w:lvl>
    <w:lvl w:ilvl="6" w:tplc="16C60B76" w:tentative="1">
      <w:start w:val="1"/>
      <w:numFmt w:val="decimal"/>
      <w:lvlText w:val="%7."/>
      <w:lvlJc w:val="left"/>
      <w:pPr>
        <w:tabs>
          <w:tab w:val="num" w:pos="2940"/>
        </w:tabs>
        <w:ind w:left="2940" w:hanging="420"/>
      </w:pPr>
    </w:lvl>
    <w:lvl w:ilvl="7" w:tplc="0330AA10" w:tentative="1">
      <w:start w:val="1"/>
      <w:numFmt w:val="aiueoFullWidth"/>
      <w:lvlText w:val="(%8)"/>
      <w:lvlJc w:val="left"/>
      <w:pPr>
        <w:tabs>
          <w:tab w:val="num" w:pos="3360"/>
        </w:tabs>
        <w:ind w:left="3360" w:hanging="420"/>
      </w:pPr>
    </w:lvl>
    <w:lvl w:ilvl="8" w:tplc="C3542168" w:tentative="1">
      <w:start w:val="1"/>
      <w:numFmt w:val="decimalEnclosedCircle"/>
      <w:lvlText w:val="%9"/>
      <w:lvlJc w:val="left"/>
      <w:pPr>
        <w:tabs>
          <w:tab w:val="num" w:pos="3780"/>
        </w:tabs>
        <w:ind w:left="3780" w:hanging="420"/>
      </w:pPr>
    </w:lvl>
  </w:abstractNum>
  <w:abstractNum w:abstractNumId="8">
    <w:nsid w:val="55C07374"/>
    <w:multiLevelType w:val="hybridMultilevel"/>
    <w:tmpl w:val="7B8E7666"/>
    <w:lvl w:ilvl="0" w:tplc="E59CF6F0">
      <w:start w:val="2"/>
      <w:numFmt w:val="upperLetter"/>
      <w:suff w:val="space"/>
      <w:lvlText w:val="%1."/>
      <w:lvlJc w:val="left"/>
      <w:pPr>
        <w:ind w:left="192" w:hanging="192"/>
      </w:pPr>
      <w:rPr>
        <w:rFonts w:hint="eastAsia"/>
      </w:rPr>
    </w:lvl>
    <w:lvl w:ilvl="1" w:tplc="94B68CA2">
      <w:start w:val="1"/>
      <w:numFmt w:val="decimal"/>
      <w:suff w:val="space"/>
      <w:lvlText w:val="%2．"/>
      <w:lvlJc w:val="left"/>
      <w:pPr>
        <w:ind w:left="800" w:hanging="3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5E164F86"/>
    <w:multiLevelType w:val="hybridMultilevel"/>
    <w:tmpl w:val="19A4063A"/>
    <w:lvl w:ilvl="0" w:tplc="BD366C16">
      <w:start w:val="1"/>
      <w:numFmt w:val="decimalFullWidth"/>
      <w:lvlText w:val="%1．"/>
      <w:lvlJc w:val="left"/>
      <w:pPr>
        <w:tabs>
          <w:tab w:val="num" w:pos="450"/>
        </w:tabs>
        <w:ind w:left="450" w:hanging="450"/>
      </w:pPr>
      <w:rPr>
        <w:rFonts w:hint="eastAsia"/>
      </w:rPr>
    </w:lvl>
    <w:lvl w:ilvl="1" w:tplc="DF94EBBA" w:tentative="1">
      <w:start w:val="1"/>
      <w:numFmt w:val="aiueoFullWidth"/>
      <w:lvlText w:val="(%2)"/>
      <w:lvlJc w:val="left"/>
      <w:pPr>
        <w:tabs>
          <w:tab w:val="num" w:pos="840"/>
        </w:tabs>
        <w:ind w:left="840" w:hanging="420"/>
      </w:pPr>
    </w:lvl>
    <w:lvl w:ilvl="2" w:tplc="CB983978" w:tentative="1">
      <w:start w:val="1"/>
      <w:numFmt w:val="decimalEnclosedCircle"/>
      <w:lvlText w:val="%3"/>
      <w:lvlJc w:val="left"/>
      <w:pPr>
        <w:tabs>
          <w:tab w:val="num" w:pos="1260"/>
        </w:tabs>
        <w:ind w:left="1260" w:hanging="420"/>
      </w:pPr>
    </w:lvl>
    <w:lvl w:ilvl="3" w:tplc="3CEA6F7E" w:tentative="1">
      <w:start w:val="1"/>
      <w:numFmt w:val="decimal"/>
      <w:lvlText w:val="%4."/>
      <w:lvlJc w:val="left"/>
      <w:pPr>
        <w:tabs>
          <w:tab w:val="num" w:pos="1680"/>
        </w:tabs>
        <w:ind w:left="1680" w:hanging="420"/>
      </w:pPr>
    </w:lvl>
    <w:lvl w:ilvl="4" w:tplc="D08AE206" w:tentative="1">
      <w:start w:val="1"/>
      <w:numFmt w:val="aiueoFullWidth"/>
      <w:lvlText w:val="(%5)"/>
      <w:lvlJc w:val="left"/>
      <w:pPr>
        <w:tabs>
          <w:tab w:val="num" w:pos="2100"/>
        </w:tabs>
        <w:ind w:left="2100" w:hanging="420"/>
      </w:pPr>
    </w:lvl>
    <w:lvl w:ilvl="5" w:tplc="A0FC9094" w:tentative="1">
      <w:start w:val="1"/>
      <w:numFmt w:val="decimalEnclosedCircle"/>
      <w:lvlText w:val="%6"/>
      <w:lvlJc w:val="left"/>
      <w:pPr>
        <w:tabs>
          <w:tab w:val="num" w:pos="2520"/>
        </w:tabs>
        <w:ind w:left="2520" w:hanging="420"/>
      </w:pPr>
    </w:lvl>
    <w:lvl w:ilvl="6" w:tplc="E724DD12" w:tentative="1">
      <w:start w:val="1"/>
      <w:numFmt w:val="decimal"/>
      <w:lvlText w:val="%7."/>
      <w:lvlJc w:val="left"/>
      <w:pPr>
        <w:tabs>
          <w:tab w:val="num" w:pos="2940"/>
        </w:tabs>
        <w:ind w:left="2940" w:hanging="420"/>
      </w:pPr>
    </w:lvl>
    <w:lvl w:ilvl="7" w:tplc="842C3422" w:tentative="1">
      <w:start w:val="1"/>
      <w:numFmt w:val="aiueoFullWidth"/>
      <w:lvlText w:val="(%8)"/>
      <w:lvlJc w:val="left"/>
      <w:pPr>
        <w:tabs>
          <w:tab w:val="num" w:pos="3360"/>
        </w:tabs>
        <w:ind w:left="3360" w:hanging="420"/>
      </w:pPr>
    </w:lvl>
    <w:lvl w:ilvl="8" w:tplc="4FD650EE" w:tentative="1">
      <w:start w:val="1"/>
      <w:numFmt w:val="decimalEnclosedCircle"/>
      <w:lvlText w:val="%9"/>
      <w:lvlJc w:val="left"/>
      <w:pPr>
        <w:tabs>
          <w:tab w:val="num" w:pos="3780"/>
        </w:tabs>
        <w:ind w:left="3780" w:hanging="420"/>
      </w:pPr>
    </w:lvl>
  </w:abstractNum>
  <w:abstractNum w:abstractNumId="10">
    <w:nsid w:val="6249518D"/>
    <w:multiLevelType w:val="hybridMultilevel"/>
    <w:tmpl w:val="0B02B862"/>
    <w:lvl w:ilvl="0" w:tplc="FFFFFFFF">
      <w:start w:val="1"/>
      <w:numFmt w:val="decimalEnclosedCircle"/>
      <w:lvlText w:val="%1"/>
      <w:lvlJc w:val="left"/>
      <w:pPr>
        <w:tabs>
          <w:tab w:val="num" w:pos="360"/>
        </w:tabs>
        <w:ind w:left="360" w:hanging="360"/>
      </w:pPr>
      <w:rPr>
        <w:rFonts w:ascii="Century" w:hAnsi="Century" w:hint="eastAsia"/>
        <w:sz w:val="2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30F768E"/>
    <w:multiLevelType w:val="hybridMultilevel"/>
    <w:tmpl w:val="E5CC674A"/>
    <w:lvl w:ilvl="0" w:tplc="0D0AB440">
      <w:start w:val="1"/>
      <w:numFmt w:val="decimal"/>
      <w:lvlText w:val="%1）"/>
      <w:lvlJc w:val="right"/>
      <w:pPr>
        <w:tabs>
          <w:tab w:val="num" w:pos="340"/>
        </w:tabs>
        <w:ind w:left="340" w:hanging="5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7B6222"/>
    <w:multiLevelType w:val="hybridMultilevel"/>
    <w:tmpl w:val="0406BEDA"/>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nsid w:val="6F2A7062"/>
    <w:multiLevelType w:val="hybridMultilevel"/>
    <w:tmpl w:val="47BA42E0"/>
    <w:lvl w:ilvl="0" w:tplc="B3A42E4C">
      <w:start w:val="1"/>
      <w:numFmt w:val="upperLetter"/>
      <w:suff w:val="space"/>
      <w:lvlText w:val="%1."/>
      <w:lvlJc w:val="left"/>
      <w:pPr>
        <w:ind w:left="220" w:hanging="220"/>
      </w:pPr>
      <w:rPr>
        <w:rFonts w:ascii="Century" w:hint="default"/>
        <w:b w:val="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9"/>
  </w:num>
  <w:num w:numId="3">
    <w:abstractNumId w:val="5"/>
  </w:num>
  <w:num w:numId="4">
    <w:abstractNumId w:val="0"/>
  </w:num>
  <w:num w:numId="5">
    <w:abstractNumId w:val="11"/>
  </w:num>
  <w:num w:numId="6">
    <w:abstractNumId w:val="8"/>
  </w:num>
  <w:num w:numId="7">
    <w:abstractNumId w:val="10"/>
  </w:num>
  <w:num w:numId="8">
    <w:abstractNumId w:val="12"/>
  </w:num>
  <w:num w:numId="9">
    <w:abstractNumId w:val="2"/>
  </w:num>
  <w:num w:numId="10">
    <w:abstractNumId w:val="6"/>
  </w:num>
  <w:num w:numId="11">
    <w:abstractNumId w:val="4"/>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stylePaneFormatFilter w:val="3F01"/>
  <w:stylePaneSortMethod w:val="0000"/>
  <w:defaultTabStop w:val="840"/>
  <w:displayHorizontalDrawingGridEvery w:val="0"/>
  <w:displayVerticalDrawingGridEvery w:val="2"/>
  <w:characterSpacingControl w:val="compressPunctuation"/>
  <w:doNotValidateAgainstSchema/>
  <w:doNotDemarcateInvalidXml/>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4EF"/>
    <w:rsid w:val="0001191C"/>
    <w:rsid w:val="00012A05"/>
    <w:rsid w:val="00047E56"/>
    <w:rsid w:val="00053A57"/>
    <w:rsid w:val="000A1856"/>
    <w:rsid w:val="000A49BD"/>
    <w:rsid w:val="000A73D0"/>
    <w:rsid w:val="000B5B9F"/>
    <w:rsid w:val="000B5EFB"/>
    <w:rsid w:val="000B6CFC"/>
    <w:rsid w:val="000D0A7C"/>
    <w:rsid w:val="000E77C8"/>
    <w:rsid w:val="000F3F6C"/>
    <w:rsid w:val="00107F8B"/>
    <w:rsid w:val="00133C3D"/>
    <w:rsid w:val="00150535"/>
    <w:rsid w:val="001815FE"/>
    <w:rsid w:val="00181ECE"/>
    <w:rsid w:val="001833BD"/>
    <w:rsid w:val="00193A97"/>
    <w:rsid w:val="001A074A"/>
    <w:rsid w:val="001C64AD"/>
    <w:rsid w:val="001F375D"/>
    <w:rsid w:val="001F5225"/>
    <w:rsid w:val="00202A85"/>
    <w:rsid w:val="00211775"/>
    <w:rsid w:val="00230390"/>
    <w:rsid w:val="00241157"/>
    <w:rsid w:val="00242D2F"/>
    <w:rsid w:val="002833F4"/>
    <w:rsid w:val="002A7F5E"/>
    <w:rsid w:val="002B46B5"/>
    <w:rsid w:val="002B4FB1"/>
    <w:rsid w:val="002E3373"/>
    <w:rsid w:val="003257B5"/>
    <w:rsid w:val="00345AB0"/>
    <w:rsid w:val="003658ED"/>
    <w:rsid w:val="00366926"/>
    <w:rsid w:val="0036788A"/>
    <w:rsid w:val="003C373C"/>
    <w:rsid w:val="003F088E"/>
    <w:rsid w:val="003F6AA3"/>
    <w:rsid w:val="00400F8D"/>
    <w:rsid w:val="004650D8"/>
    <w:rsid w:val="004776D1"/>
    <w:rsid w:val="004A69E2"/>
    <w:rsid w:val="004C7FAA"/>
    <w:rsid w:val="004D204A"/>
    <w:rsid w:val="004E3B62"/>
    <w:rsid w:val="004F77A3"/>
    <w:rsid w:val="005167FD"/>
    <w:rsid w:val="00532E40"/>
    <w:rsid w:val="005938AE"/>
    <w:rsid w:val="005A01EF"/>
    <w:rsid w:val="005A0D88"/>
    <w:rsid w:val="005C46F0"/>
    <w:rsid w:val="005D5F8B"/>
    <w:rsid w:val="005E4F34"/>
    <w:rsid w:val="005F448A"/>
    <w:rsid w:val="006009E5"/>
    <w:rsid w:val="00614E8D"/>
    <w:rsid w:val="006375C0"/>
    <w:rsid w:val="006543BD"/>
    <w:rsid w:val="006839A3"/>
    <w:rsid w:val="0069629E"/>
    <w:rsid w:val="006B6600"/>
    <w:rsid w:val="006C18C6"/>
    <w:rsid w:val="006E25AF"/>
    <w:rsid w:val="006E458D"/>
    <w:rsid w:val="006E7279"/>
    <w:rsid w:val="006F5133"/>
    <w:rsid w:val="00702168"/>
    <w:rsid w:val="007130A2"/>
    <w:rsid w:val="007248CE"/>
    <w:rsid w:val="0076369B"/>
    <w:rsid w:val="007C2416"/>
    <w:rsid w:val="007D47BE"/>
    <w:rsid w:val="007E60D3"/>
    <w:rsid w:val="00806968"/>
    <w:rsid w:val="00810E6C"/>
    <w:rsid w:val="008224EC"/>
    <w:rsid w:val="00827D3A"/>
    <w:rsid w:val="00831518"/>
    <w:rsid w:val="00837F57"/>
    <w:rsid w:val="0085470C"/>
    <w:rsid w:val="00870778"/>
    <w:rsid w:val="008A21EA"/>
    <w:rsid w:val="008E1BF4"/>
    <w:rsid w:val="00934176"/>
    <w:rsid w:val="0093551B"/>
    <w:rsid w:val="009513AB"/>
    <w:rsid w:val="0096054D"/>
    <w:rsid w:val="009B25F7"/>
    <w:rsid w:val="009C0C87"/>
    <w:rsid w:val="009D7818"/>
    <w:rsid w:val="009E6BE3"/>
    <w:rsid w:val="00A57F21"/>
    <w:rsid w:val="00A64094"/>
    <w:rsid w:val="00A7532D"/>
    <w:rsid w:val="00A76291"/>
    <w:rsid w:val="00AD678E"/>
    <w:rsid w:val="00AD6B3D"/>
    <w:rsid w:val="00AE20D4"/>
    <w:rsid w:val="00AF77A7"/>
    <w:rsid w:val="00B10CCE"/>
    <w:rsid w:val="00B30191"/>
    <w:rsid w:val="00B354EF"/>
    <w:rsid w:val="00B40AFA"/>
    <w:rsid w:val="00B634C6"/>
    <w:rsid w:val="00B851E0"/>
    <w:rsid w:val="00BA331B"/>
    <w:rsid w:val="00BC6BFE"/>
    <w:rsid w:val="00BD2BAA"/>
    <w:rsid w:val="00C36C1E"/>
    <w:rsid w:val="00C448BA"/>
    <w:rsid w:val="00CB6BA2"/>
    <w:rsid w:val="00D24641"/>
    <w:rsid w:val="00D26FBB"/>
    <w:rsid w:val="00D66F25"/>
    <w:rsid w:val="00D72CCC"/>
    <w:rsid w:val="00DA4B3C"/>
    <w:rsid w:val="00DC5F34"/>
    <w:rsid w:val="00DD510F"/>
    <w:rsid w:val="00DD6246"/>
    <w:rsid w:val="00DE1D8A"/>
    <w:rsid w:val="00E276D1"/>
    <w:rsid w:val="00E94465"/>
    <w:rsid w:val="00EF3D0C"/>
    <w:rsid w:val="00EF73D1"/>
    <w:rsid w:val="00F12056"/>
    <w:rsid w:val="00F419E3"/>
    <w:rsid w:val="00F43B44"/>
    <w:rsid w:val="00F7598B"/>
    <w:rsid w:val="00F93F02"/>
    <w:rsid w:val="00F96C80"/>
    <w:rsid w:val="00FB594B"/>
    <w:rsid w:val="00FE7713"/>
    <w:rsid w:val="00FF578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B46B5"/>
    <w:pPr>
      <w:widowControl w:val="0"/>
      <w:jc w:val="both"/>
    </w:pPr>
    <w:rPr>
      <w:kern w:val="2"/>
      <w:sz w:val="21"/>
    </w:rPr>
  </w:style>
  <w:style w:type="paragraph" w:styleId="1">
    <w:name w:val="heading 1"/>
    <w:basedOn w:val="a"/>
    <w:next w:val="a"/>
    <w:qFormat/>
    <w:rsid w:val="002B46B5"/>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46B5"/>
    <w:pPr>
      <w:jc w:val="right"/>
    </w:pPr>
    <w:rPr>
      <w:sz w:val="22"/>
    </w:rPr>
  </w:style>
  <w:style w:type="character" w:customStyle="1" w:styleId="journalname">
    <w:name w:val="journalname"/>
    <w:basedOn w:val="a0"/>
    <w:rsid w:val="002B46B5"/>
  </w:style>
  <w:style w:type="character" w:styleId="a4">
    <w:name w:val="FollowedHyperlink"/>
    <w:basedOn w:val="a0"/>
    <w:rsid w:val="002B46B5"/>
    <w:rPr>
      <w:color w:val="800080"/>
      <w:u w:val="single"/>
    </w:rPr>
  </w:style>
  <w:style w:type="character" w:styleId="a5">
    <w:name w:val="Hyperlink"/>
    <w:basedOn w:val="a0"/>
    <w:rsid w:val="002B46B5"/>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uiPriority w:val="99"/>
    <w:rsid w:val="00D26FBB"/>
    <w:pPr>
      <w:tabs>
        <w:tab w:val="center" w:pos="4252"/>
        <w:tab w:val="right" w:pos="8504"/>
      </w:tabs>
      <w:snapToGrid w:val="0"/>
    </w:pPr>
  </w:style>
  <w:style w:type="character" w:customStyle="1" w:styleId="ad">
    <w:name w:val="フッター (文字)"/>
    <w:basedOn w:val="a0"/>
    <w:link w:val="ac"/>
    <w:uiPriority w:val="99"/>
    <w:rsid w:val="00D26FBB"/>
    <w:rPr>
      <w:kern w:val="2"/>
      <w:sz w:val="21"/>
    </w:rPr>
  </w:style>
  <w:style w:type="paragraph" w:styleId="ae">
    <w:name w:val="List Paragraph"/>
    <w:basedOn w:val="a"/>
    <w:uiPriority w:val="34"/>
    <w:qFormat/>
    <w:rsid w:val="00AD6B3D"/>
    <w:pPr>
      <w:ind w:leftChars="400" w:left="840"/>
    </w:pPr>
    <w:rPr>
      <w:szCs w:val="22"/>
    </w:rPr>
  </w:style>
  <w:style w:type="paragraph" w:styleId="af">
    <w:name w:val="Balloon Text"/>
    <w:basedOn w:val="a"/>
    <w:link w:val="af0"/>
    <w:rsid w:val="00F7598B"/>
    <w:rPr>
      <w:rFonts w:ascii="Arial" w:eastAsia="ＭＳ ゴシック" w:hAnsi="Arial"/>
      <w:sz w:val="18"/>
      <w:szCs w:val="18"/>
    </w:rPr>
  </w:style>
  <w:style w:type="character" w:customStyle="1" w:styleId="af0">
    <w:name w:val="吹き出し (文字)"/>
    <w:basedOn w:val="a0"/>
    <w:link w:val="af"/>
    <w:rsid w:val="00F7598B"/>
    <w:rPr>
      <w:rFonts w:ascii="Arial" w:eastAsia="ＭＳ ゴシック" w:hAnsi="Arial" w:cs="Times New Roman"/>
      <w:kern w:val="2"/>
      <w:sz w:val="18"/>
      <w:szCs w:val="18"/>
    </w:rPr>
  </w:style>
  <w:style w:type="table" w:styleId="af1">
    <w:name w:val="Table Grid"/>
    <w:basedOn w:val="a1"/>
    <w:uiPriority w:val="59"/>
    <w:rsid w:val="00AD6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B46B5"/>
    <w:pPr>
      <w:widowControl w:val="0"/>
      <w:jc w:val="both"/>
    </w:pPr>
    <w:rPr>
      <w:kern w:val="2"/>
      <w:sz w:val="21"/>
    </w:rPr>
  </w:style>
  <w:style w:type="paragraph" w:styleId="1">
    <w:name w:val="heading 1"/>
    <w:basedOn w:val="a"/>
    <w:next w:val="a"/>
    <w:qFormat/>
    <w:rsid w:val="002B46B5"/>
    <w:pPr>
      <w:autoSpaceDE w:val="0"/>
      <w:autoSpaceDN w:val="0"/>
      <w:adjustRightInd w:val="0"/>
      <w:jc w:val="center"/>
      <w:outlineLvl w:val="0"/>
    </w:pPr>
    <w:rPr>
      <w:rFonts w:ascii="Times" w:eastAsia="Osaka" w:hAnsi="Times"/>
      <w:color w:val="000000"/>
      <w:kern w:val="0"/>
      <w:sz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46B5"/>
    <w:pPr>
      <w:jc w:val="right"/>
    </w:pPr>
    <w:rPr>
      <w:sz w:val="22"/>
    </w:rPr>
  </w:style>
  <w:style w:type="character" w:customStyle="1" w:styleId="journalname">
    <w:name w:val="journalname"/>
    <w:basedOn w:val="a0"/>
    <w:rsid w:val="002B46B5"/>
  </w:style>
  <w:style w:type="character" w:styleId="a4">
    <w:name w:val="FollowedHyperlink"/>
    <w:basedOn w:val="a0"/>
    <w:rsid w:val="002B46B5"/>
    <w:rPr>
      <w:color w:val="800080"/>
      <w:u w:val="single"/>
    </w:rPr>
  </w:style>
  <w:style w:type="character" w:styleId="a5">
    <w:name w:val="Hyperlink"/>
    <w:basedOn w:val="a0"/>
    <w:rsid w:val="002B46B5"/>
    <w:rPr>
      <w:color w:val="0000FF"/>
      <w:u w:val="single"/>
    </w:rPr>
  </w:style>
  <w:style w:type="paragraph" w:customStyle="1" w:styleId="a6">
    <w:name w:val="刊行発表"/>
    <w:basedOn w:val="a"/>
    <w:rsid w:val="00B47C47"/>
    <w:pPr>
      <w:ind w:left="100" w:hangingChars="100" w:hanging="100"/>
    </w:pPr>
    <w:rPr>
      <w:sz w:val="20"/>
      <w:szCs w:val="24"/>
    </w:rPr>
  </w:style>
  <w:style w:type="paragraph" w:styleId="a7">
    <w:name w:val="Plain Text"/>
    <w:basedOn w:val="a"/>
    <w:link w:val="a8"/>
    <w:rsid w:val="009F6CC1"/>
    <w:rPr>
      <w:rFonts w:ascii="ＭＳ 明朝" w:hAnsi="Courier"/>
      <w:sz w:val="24"/>
      <w:szCs w:val="24"/>
    </w:rPr>
  </w:style>
  <w:style w:type="character" w:customStyle="1" w:styleId="a8">
    <w:name w:val="書式なし (文字)"/>
    <w:basedOn w:val="a0"/>
    <w:link w:val="a7"/>
    <w:rsid w:val="009F6CC1"/>
    <w:rPr>
      <w:rFonts w:ascii="ＭＳ 明朝" w:hAnsi="Courier"/>
      <w:kern w:val="2"/>
      <w:sz w:val="24"/>
      <w:szCs w:val="24"/>
    </w:rPr>
  </w:style>
  <w:style w:type="paragraph" w:customStyle="1" w:styleId="a9">
    <w:name w:val="一太郎"/>
    <w:rsid w:val="002500C7"/>
    <w:pPr>
      <w:widowControl w:val="0"/>
      <w:wordWrap w:val="0"/>
      <w:autoSpaceDE w:val="0"/>
      <w:autoSpaceDN w:val="0"/>
      <w:adjustRightInd w:val="0"/>
      <w:spacing w:line="230" w:lineRule="exact"/>
      <w:jc w:val="both"/>
    </w:pPr>
    <w:rPr>
      <w:rFonts w:cs="ＭＳ 明朝"/>
      <w:spacing w:val="-1"/>
      <w:sz w:val="21"/>
      <w:szCs w:val="21"/>
    </w:rPr>
  </w:style>
  <w:style w:type="paragraph" w:styleId="aa">
    <w:name w:val="header"/>
    <w:basedOn w:val="a"/>
    <w:link w:val="ab"/>
    <w:rsid w:val="00D26FBB"/>
    <w:pPr>
      <w:tabs>
        <w:tab w:val="center" w:pos="4252"/>
        <w:tab w:val="right" w:pos="8504"/>
      </w:tabs>
      <w:snapToGrid w:val="0"/>
    </w:pPr>
  </w:style>
  <w:style w:type="character" w:customStyle="1" w:styleId="ab">
    <w:name w:val="ヘッダー (文字)"/>
    <w:basedOn w:val="a0"/>
    <w:link w:val="aa"/>
    <w:rsid w:val="00D26FBB"/>
    <w:rPr>
      <w:kern w:val="2"/>
      <w:sz w:val="21"/>
    </w:rPr>
  </w:style>
  <w:style w:type="paragraph" w:styleId="ac">
    <w:name w:val="footer"/>
    <w:basedOn w:val="a"/>
    <w:link w:val="ad"/>
    <w:uiPriority w:val="99"/>
    <w:rsid w:val="00D26FBB"/>
    <w:pPr>
      <w:tabs>
        <w:tab w:val="center" w:pos="4252"/>
        <w:tab w:val="right" w:pos="8504"/>
      </w:tabs>
      <w:snapToGrid w:val="0"/>
    </w:pPr>
  </w:style>
  <w:style w:type="character" w:customStyle="1" w:styleId="ad">
    <w:name w:val="フッター (文字)"/>
    <w:basedOn w:val="a0"/>
    <w:link w:val="ac"/>
    <w:uiPriority w:val="99"/>
    <w:rsid w:val="00D26FBB"/>
    <w:rPr>
      <w:kern w:val="2"/>
      <w:sz w:val="21"/>
    </w:rPr>
  </w:style>
  <w:style w:type="paragraph" w:styleId="ae">
    <w:name w:val="List Paragraph"/>
    <w:basedOn w:val="a"/>
    <w:uiPriority w:val="34"/>
    <w:qFormat/>
    <w:rsid w:val="00AD6B3D"/>
    <w:pPr>
      <w:ind w:leftChars="400" w:left="840"/>
    </w:pPr>
    <w:rPr>
      <w:szCs w:val="22"/>
    </w:rPr>
  </w:style>
  <w:style w:type="paragraph" w:styleId="af">
    <w:name w:val="Balloon Text"/>
    <w:basedOn w:val="a"/>
    <w:link w:val="af0"/>
    <w:rsid w:val="00F7598B"/>
    <w:rPr>
      <w:rFonts w:ascii="Arial" w:eastAsia="ＭＳ ゴシック" w:hAnsi="Arial"/>
      <w:sz w:val="18"/>
      <w:szCs w:val="18"/>
    </w:rPr>
  </w:style>
  <w:style w:type="character" w:customStyle="1" w:styleId="af0">
    <w:name w:val="吹き出し (文字)"/>
    <w:basedOn w:val="a0"/>
    <w:link w:val="af"/>
    <w:rsid w:val="00F7598B"/>
    <w:rPr>
      <w:rFonts w:ascii="Arial" w:eastAsia="ＭＳ ゴシック" w:hAnsi="Arial" w:cs="Times New Roman"/>
      <w:kern w:val="2"/>
      <w:sz w:val="18"/>
      <w:szCs w:val="18"/>
    </w:rPr>
  </w:style>
  <w:style w:type="table" w:styleId="af1">
    <w:name w:val="Table Grid"/>
    <w:basedOn w:val="a1"/>
    <w:uiPriority w:val="59"/>
    <w:rsid w:val="00AD6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661813600">
      <w:bodyDiv w:val="1"/>
      <w:marLeft w:val="0"/>
      <w:marRight w:val="0"/>
      <w:marTop w:val="0"/>
      <w:marBottom w:val="0"/>
      <w:divBdr>
        <w:top w:val="none" w:sz="0" w:space="0" w:color="auto"/>
        <w:left w:val="none" w:sz="0" w:space="0" w:color="auto"/>
        <w:bottom w:val="none" w:sz="0" w:space="0" w:color="auto"/>
        <w:right w:val="none" w:sz="0" w:space="0" w:color="auto"/>
      </w:divBdr>
    </w:div>
    <w:div w:id="187742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1605</Words>
  <Characters>9150</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分担研究報告書</vt:lpstr>
      <vt:lpstr>分担研究報告書</vt:lpstr>
    </vt:vector>
  </TitlesOfParts>
  <Company>名古屋大学小児科</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分担研究報告書</dc:title>
  <dc:creator>syouni</dc:creator>
  <cp:lastModifiedBy>saya</cp:lastModifiedBy>
  <cp:revision>8</cp:revision>
  <cp:lastPrinted>2014-03-17T05:21:00Z</cp:lastPrinted>
  <dcterms:created xsi:type="dcterms:W3CDTF">2014-03-12T07:38:00Z</dcterms:created>
  <dcterms:modified xsi:type="dcterms:W3CDTF">2014-03-24T01:43:00Z</dcterms:modified>
</cp:coreProperties>
</file>