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0F2B96" w:rsidRDefault="000F2B96">
      <w:pPr>
        <w:jc w:val="center"/>
        <w:rPr>
          <w:rFonts w:asciiTheme="minorEastAsia" w:eastAsiaTheme="minorEastAsia" w:hAnsiTheme="minorEastAsia"/>
          <w:color w:val="000000" w:themeColor="text1"/>
          <w:szCs w:val="21"/>
          <w:lang w:eastAsia="zh-CN"/>
        </w:rPr>
      </w:pPr>
      <w:r w:rsidRPr="000F2B96">
        <w:rPr>
          <w:rFonts w:asciiTheme="minorEastAsia" w:eastAsiaTheme="minorEastAsia" w:hAnsiTheme="minorEastAsia" w:hint="eastAsia"/>
          <w:color w:val="000000" w:themeColor="text1"/>
          <w:szCs w:val="21"/>
        </w:rPr>
        <w:t>平成25年度</w:t>
      </w:r>
      <w:r w:rsidR="003F088E" w:rsidRPr="000F2B96">
        <w:rPr>
          <w:rFonts w:asciiTheme="minorEastAsia" w:eastAsiaTheme="minorEastAsia" w:hAnsiTheme="minorEastAsia" w:hint="eastAsia"/>
          <w:color w:val="000000" w:themeColor="text1"/>
          <w:szCs w:val="21"/>
          <w:lang w:eastAsia="zh-CN"/>
        </w:rPr>
        <w:t>厚生労働科学研究費補助金（</w:t>
      </w:r>
      <w:r w:rsidR="00F12056" w:rsidRPr="000F2B96">
        <w:rPr>
          <w:rFonts w:asciiTheme="minorEastAsia" w:eastAsiaTheme="minorEastAsia" w:hAnsiTheme="minorEastAsia" w:hint="eastAsia"/>
          <w:color w:val="000000" w:themeColor="text1"/>
          <w:szCs w:val="21"/>
        </w:rPr>
        <w:t>地域医療基盤開発推進</w:t>
      </w:r>
      <w:r w:rsidR="003F088E" w:rsidRPr="000F2B96">
        <w:rPr>
          <w:rFonts w:asciiTheme="minorEastAsia" w:eastAsiaTheme="minorEastAsia" w:hAnsiTheme="minorEastAsia" w:hint="eastAsia"/>
          <w:color w:val="000000" w:themeColor="text1"/>
          <w:szCs w:val="21"/>
          <w:lang w:eastAsia="zh-CN"/>
        </w:rPr>
        <w:t>研究事業）</w:t>
      </w:r>
    </w:p>
    <w:p w:rsidR="00C717D6" w:rsidRPr="000F2B96" w:rsidRDefault="00C717D6" w:rsidP="00C717D6">
      <w:pPr>
        <w:jc w:val="center"/>
        <w:rPr>
          <w:rFonts w:asciiTheme="minorEastAsia" w:eastAsiaTheme="minorEastAsia" w:hAnsiTheme="minorEastAsia"/>
          <w:color w:val="000000" w:themeColor="text1"/>
          <w:szCs w:val="21"/>
          <w:vertAlign w:val="superscript"/>
          <w:lang w:eastAsia="zh-CN"/>
        </w:rPr>
      </w:pPr>
      <w:r w:rsidRPr="000F2B96">
        <w:rPr>
          <w:rFonts w:asciiTheme="minorEastAsia" w:eastAsiaTheme="minorEastAsia" w:hAnsiTheme="minorEastAsia" w:hint="eastAsia"/>
          <w:color w:val="000000" w:themeColor="text1"/>
          <w:szCs w:val="21"/>
          <w:lang w:eastAsia="zh-CN"/>
        </w:rPr>
        <w:t>分担研究報告書</w:t>
      </w:r>
    </w:p>
    <w:p w:rsidR="003F088E" w:rsidRPr="00693F90" w:rsidRDefault="003F088E" w:rsidP="00DA4B3C">
      <w:pPr>
        <w:jc w:val="center"/>
        <w:rPr>
          <w:sz w:val="22"/>
        </w:rPr>
      </w:pPr>
    </w:p>
    <w:p w:rsidR="00405B49" w:rsidRDefault="00AE2F8A" w:rsidP="00DA4B3C">
      <w:pPr>
        <w:ind w:leftChars="210" w:left="441"/>
        <w:jc w:val="center"/>
        <w:rPr>
          <w:rFonts w:hint="eastAsia"/>
        </w:rPr>
      </w:pPr>
      <w:r w:rsidRPr="00693F90">
        <w:rPr>
          <w:rFonts w:hint="eastAsia"/>
        </w:rPr>
        <w:t>23</w:t>
      </w:r>
      <w:r w:rsidRPr="00693F90">
        <w:rPr>
          <w:rFonts w:hint="eastAsia"/>
        </w:rPr>
        <w:t>年度</w:t>
      </w:r>
      <w:r w:rsidR="0077362D" w:rsidRPr="00693F90">
        <w:rPr>
          <w:rFonts w:hint="eastAsia"/>
        </w:rPr>
        <w:t>「特定看護師（仮称）養成　調査試行事業」</w:t>
      </w:r>
      <w:r w:rsidRPr="00693F90">
        <w:rPr>
          <w:rFonts w:hint="eastAsia"/>
        </w:rPr>
        <w:t>及び</w:t>
      </w:r>
    </w:p>
    <w:p w:rsidR="005167FD" w:rsidRPr="00693F90" w:rsidRDefault="00AE2F8A" w:rsidP="00DA4B3C">
      <w:pPr>
        <w:ind w:leftChars="210" w:left="441"/>
        <w:jc w:val="center"/>
      </w:pPr>
      <w:r w:rsidRPr="00693F90">
        <w:t>24</w:t>
      </w:r>
      <w:r w:rsidRPr="00693F90">
        <w:rPr>
          <w:rFonts w:hint="eastAsia"/>
        </w:rPr>
        <w:t>年度</w:t>
      </w:r>
      <w:r w:rsidR="00ED1644" w:rsidRPr="00693F90">
        <w:rPr>
          <w:rFonts w:hint="eastAsia"/>
        </w:rPr>
        <w:t>「</w:t>
      </w:r>
      <w:r w:rsidRPr="00693F90">
        <w:rPr>
          <w:rFonts w:hint="eastAsia"/>
        </w:rPr>
        <w:t>看護師特定能力養成調査試行事業</w:t>
      </w:r>
      <w:r w:rsidR="00ED1644" w:rsidRPr="00693F90">
        <w:rPr>
          <w:rFonts w:hint="eastAsia"/>
        </w:rPr>
        <w:t>」</w:t>
      </w:r>
      <w:r w:rsidRPr="00693F90">
        <w:rPr>
          <w:rFonts w:hint="eastAsia"/>
        </w:rPr>
        <w:t>修了者を対象とした卒後研修（</w:t>
      </w:r>
      <w:r w:rsidRPr="00693F90">
        <w:t>off-JT</w:t>
      </w:r>
      <w:r w:rsidRPr="00693F90">
        <w:rPr>
          <w:rFonts w:hint="eastAsia"/>
        </w:rPr>
        <w:t>）の評価</w:t>
      </w:r>
      <w:r w:rsidR="00411062" w:rsidRPr="00693F90">
        <w:br/>
      </w:r>
    </w:p>
    <w:p w:rsidR="00966491" w:rsidRDefault="00B634C6" w:rsidP="00896CE0">
      <w:pPr>
        <w:ind w:leftChars="210" w:left="441" w:right="1260"/>
        <w:jc w:val="right"/>
      </w:pPr>
      <w:r w:rsidRPr="00693F90">
        <w:rPr>
          <w:rFonts w:hint="eastAsia"/>
        </w:rPr>
        <w:t xml:space="preserve">研究協力者　</w:t>
      </w:r>
      <w:r w:rsidR="00AE2F8A" w:rsidRPr="00693F90">
        <w:rPr>
          <w:rFonts w:hint="eastAsia"/>
        </w:rPr>
        <w:t>山田</w:t>
      </w:r>
      <w:r w:rsidR="00896CE0">
        <w:rPr>
          <w:rFonts w:hint="eastAsia"/>
        </w:rPr>
        <w:t xml:space="preserve">　</w:t>
      </w:r>
      <w:r w:rsidR="00AE2F8A" w:rsidRPr="00693F90">
        <w:rPr>
          <w:rFonts w:hint="eastAsia"/>
        </w:rPr>
        <w:t xml:space="preserve">　巧</w:t>
      </w:r>
      <w:r w:rsidRPr="00693F90">
        <w:rPr>
          <w:rFonts w:hint="eastAsia"/>
        </w:rPr>
        <w:t>（</w:t>
      </w:r>
      <w:r w:rsidR="00AE2F8A" w:rsidRPr="00693F90">
        <w:rPr>
          <w:rFonts w:hint="eastAsia"/>
        </w:rPr>
        <w:t>東京医療保健大学東が丘看護学部　准教授</w:t>
      </w:r>
      <w:r w:rsidRPr="00693F90">
        <w:rPr>
          <w:rFonts w:hint="eastAsia"/>
        </w:rPr>
        <w:t>）</w:t>
      </w:r>
      <w:r w:rsidR="0062293E" w:rsidRPr="00693F90">
        <w:br/>
      </w:r>
      <w:r w:rsidR="0062293E" w:rsidRPr="00693F90">
        <w:rPr>
          <w:rFonts w:hint="eastAsia"/>
        </w:rPr>
        <w:t>研究協力者　岩本</w:t>
      </w:r>
      <w:r w:rsidR="00896CE0">
        <w:rPr>
          <w:rFonts w:hint="eastAsia"/>
        </w:rPr>
        <w:t xml:space="preserve">　</w:t>
      </w:r>
      <w:r w:rsidR="0062293E" w:rsidRPr="00693F90">
        <w:rPr>
          <w:rFonts w:hint="eastAsia"/>
        </w:rPr>
        <w:t>郁子（東京医療保健大学東が丘看護学部　講　師）</w:t>
      </w:r>
    </w:p>
    <w:p w:rsidR="00966491" w:rsidRDefault="0062293E" w:rsidP="00896CE0">
      <w:pPr>
        <w:ind w:leftChars="210" w:left="441" w:right="1260"/>
        <w:jc w:val="right"/>
      </w:pPr>
      <w:r w:rsidRPr="00693F90">
        <w:rPr>
          <w:rFonts w:hint="eastAsia"/>
        </w:rPr>
        <w:t>研究協力者　山西</w:t>
      </w:r>
      <w:r w:rsidR="00896CE0">
        <w:rPr>
          <w:rFonts w:hint="eastAsia"/>
        </w:rPr>
        <w:t xml:space="preserve">　</w:t>
      </w:r>
      <w:r w:rsidRPr="00693F90">
        <w:rPr>
          <w:rFonts w:hint="eastAsia"/>
        </w:rPr>
        <w:t>文子（東京医療保健大学東が丘看護学部　教　授）</w:t>
      </w:r>
    </w:p>
    <w:p w:rsidR="00966491" w:rsidRDefault="0062293E" w:rsidP="00896CE0">
      <w:pPr>
        <w:ind w:leftChars="210" w:left="441" w:right="1260"/>
        <w:jc w:val="right"/>
      </w:pPr>
      <w:r w:rsidRPr="00693F90">
        <w:rPr>
          <w:rFonts w:hint="eastAsia"/>
        </w:rPr>
        <w:t>研究協力者　草間</w:t>
      </w:r>
      <w:r w:rsidR="00896CE0">
        <w:rPr>
          <w:rFonts w:hint="eastAsia"/>
        </w:rPr>
        <w:t xml:space="preserve">　</w:t>
      </w:r>
      <w:r w:rsidRPr="00693F90">
        <w:rPr>
          <w:rFonts w:hint="eastAsia"/>
        </w:rPr>
        <w:t>朋子（東京医療保健大学東が丘看護学部研究科長）</w:t>
      </w:r>
    </w:p>
    <w:p w:rsidR="00AE2F8A" w:rsidRPr="00693F90" w:rsidRDefault="006933ED" w:rsidP="00411062">
      <w:pPr>
        <w:ind w:leftChars="210" w:left="441" w:right="630"/>
        <w:jc w:val="right"/>
      </w:pPr>
      <w:r w:rsidRPr="006933ED">
        <w:rPr>
          <w:b/>
          <w:noProof/>
          <w:kern w:val="0"/>
        </w:rPr>
        <w:pict>
          <v:shapetype id="_x0000_t202" coordsize="21600,21600" o:spt="202" path="m,l,21600r21600,l21600,xe">
            <v:stroke joinstyle="miter"/>
            <v:path gradientshapeok="t" o:connecttype="rect"/>
          </v:shapetype>
          <v:shape id="_x0000_s1036" type="#_x0000_t202" style="position:absolute;left:0;text-align:left;margin-left:26.05pt;margin-top:255.75pt;width:450.75pt;height:509.25pt;z-index:1;mso-position-vertical-relative:page">
            <v:textbox style="mso-next-textbox:#_x0000_s1036">
              <w:txbxContent>
                <w:p w:rsidR="00AE2F8A" w:rsidRPr="00693F90" w:rsidRDefault="00DA4B3C" w:rsidP="00DA4B3C">
                  <w:pPr>
                    <w:autoSpaceDE w:val="0"/>
                    <w:autoSpaceDN w:val="0"/>
                    <w:adjustRightInd w:val="0"/>
                    <w:jc w:val="left"/>
                    <w:rPr>
                      <w:szCs w:val="24"/>
                    </w:rPr>
                  </w:pPr>
                  <w:r w:rsidRPr="00693F90">
                    <w:rPr>
                      <w:rFonts w:hint="eastAsia"/>
                      <w:b/>
                      <w:szCs w:val="24"/>
                    </w:rPr>
                    <w:t>研究要旨</w:t>
                  </w:r>
                  <w:r w:rsidRPr="00693F90">
                    <w:rPr>
                      <w:rFonts w:hint="eastAsia"/>
                      <w:szCs w:val="24"/>
                    </w:rPr>
                    <w:t>：</w:t>
                  </w:r>
                </w:p>
                <w:p w:rsidR="00B302B8" w:rsidRPr="00693F90" w:rsidRDefault="00AE2F8A" w:rsidP="00067A3F">
                  <w:pPr>
                    <w:autoSpaceDE w:val="0"/>
                    <w:autoSpaceDN w:val="0"/>
                    <w:adjustRightInd w:val="0"/>
                    <w:jc w:val="left"/>
                  </w:pPr>
                  <w:r w:rsidRPr="00693F90">
                    <w:rPr>
                      <w:rFonts w:hint="eastAsia"/>
                      <w:szCs w:val="24"/>
                    </w:rPr>
                    <w:t>【目的】</w:t>
                  </w:r>
                  <w:r w:rsidRPr="00693F90">
                    <w:rPr>
                      <w:rFonts w:hint="eastAsia"/>
                    </w:rPr>
                    <w:t>23</w:t>
                  </w:r>
                  <w:r w:rsidRPr="00693F90">
                    <w:rPr>
                      <w:rFonts w:hint="eastAsia"/>
                    </w:rPr>
                    <w:t>年度</w:t>
                  </w:r>
                  <w:r w:rsidR="0077362D" w:rsidRPr="00693F90">
                    <w:rPr>
                      <w:rFonts w:hint="eastAsia"/>
                    </w:rPr>
                    <w:t>「特定看護師（仮称）養成　調査試行事業」</w:t>
                  </w:r>
                  <w:r w:rsidRPr="00693F90">
                    <w:rPr>
                      <w:rFonts w:hint="eastAsia"/>
                    </w:rPr>
                    <w:t>及び</w:t>
                  </w:r>
                  <w:r w:rsidRPr="00693F90">
                    <w:t>24</w:t>
                  </w:r>
                  <w:r w:rsidRPr="00693F90">
                    <w:rPr>
                      <w:rFonts w:hint="eastAsia"/>
                    </w:rPr>
                    <w:t>年度</w:t>
                  </w:r>
                  <w:r w:rsidR="00ED1644" w:rsidRPr="00693F90">
                    <w:rPr>
                      <w:rFonts w:hint="eastAsia"/>
                    </w:rPr>
                    <w:t>「</w:t>
                  </w:r>
                  <w:r w:rsidRPr="00693F90">
                    <w:rPr>
                      <w:rFonts w:hint="eastAsia"/>
                    </w:rPr>
                    <w:t>看護師特定能力養成</w:t>
                  </w:r>
                  <w:r w:rsidR="0077362D" w:rsidRPr="00693F90">
                    <w:rPr>
                      <w:rFonts w:hint="eastAsia"/>
                    </w:rPr>
                    <w:t xml:space="preserve">　</w:t>
                  </w:r>
                  <w:r w:rsidRPr="00693F90">
                    <w:rPr>
                      <w:rFonts w:hint="eastAsia"/>
                    </w:rPr>
                    <w:t>調査試行事業</w:t>
                  </w:r>
                  <w:r w:rsidR="00ED1644" w:rsidRPr="00693F90">
                    <w:rPr>
                      <w:rFonts w:hint="eastAsia"/>
                    </w:rPr>
                    <w:t>」の指定を受けた養成課程（大学院修士課程）の</w:t>
                  </w:r>
                  <w:r w:rsidRPr="00693F90">
                    <w:rPr>
                      <w:rFonts w:hint="eastAsia"/>
                    </w:rPr>
                    <w:t>修了者（以下、</w:t>
                  </w:r>
                  <w:r w:rsidR="00CD51E2">
                    <w:rPr>
                      <w:rFonts w:hint="eastAsia"/>
                    </w:rPr>
                    <w:t>養成事業修了看護師</w:t>
                  </w:r>
                  <w:r w:rsidRPr="00693F90">
                    <w:rPr>
                      <w:rFonts w:hint="eastAsia"/>
                    </w:rPr>
                    <w:t>）を対象とし</w:t>
                  </w:r>
                  <w:r w:rsidR="00067A3F" w:rsidRPr="00693F90">
                    <w:rPr>
                      <w:rFonts w:hint="eastAsia"/>
                    </w:rPr>
                    <w:t>て、</w:t>
                  </w:r>
                  <w:r w:rsidR="00067A3F" w:rsidRPr="00693F90">
                    <w:t>2</w:t>
                  </w:r>
                  <w:r w:rsidR="00067A3F" w:rsidRPr="00693F90">
                    <w:rPr>
                      <w:rFonts w:hint="eastAsia"/>
                    </w:rPr>
                    <w:t>つの調査を実施した。</w:t>
                  </w:r>
                  <w:r w:rsidR="00B27697">
                    <w:rPr>
                      <w:rFonts w:hint="eastAsia"/>
                    </w:rPr>
                    <w:t>１）</w:t>
                  </w:r>
                  <w:r w:rsidR="00B302B8" w:rsidRPr="00693F90">
                    <w:rPr>
                      <w:rFonts w:hint="eastAsia"/>
                    </w:rPr>
                    <w:t>卒後研修（</w:t>
                  </w:r>
                  <w:r w:rsidR="00B302B8" w:rsidRPr="00693F90">
                    <w:t>off-JT</w:t>
                  </w:r>
                  <w:r w:rsidR="00B302B8" w:rsidRPr="00693F90">
                    <w:rPr>
                      <w:rFonts w:hint="eastAsia"/>
                    </w:rPr>
                    <w:t>）に対する評価：</w:t>
                  </w:r>
                  <w:r w:rsidR="00067A3F" w:rsidRPr="00693F90">
                    <w:rPr>
                      <w:rFonts w:hint="eastAsia"/>
                    </w:rPr>
                    <w:t>卒後研修（</w:t>
                  </w:r>
                  <w:r w:rsidR="00067A3F" w:rsidRPr="00693F90">
                    <w:t>off-JT</w:t>
                  </w:r>
                  <w:r w:rsidR="00067A3F" w:rsidRPr="00693F90">
                    <w:rPr>
                      <w:rFonts w:hint="eastAsia"/>
                    </w:rPr>
                    <w:t>）の一つとして、</w:t>
                  </w:r>
                  <w:r w:rsidR="00ED1644" w:rsidRPr="00693F90">
                    <w:rPr>
                      <w:rFonts w:hint="eastAsia"/>
                    </w:rPr>
                    <w:t>「臨床薬理学</w:t>
                  </w:r>
                  <w:r w:rsidR="00067A3F" w:rsidRPr="00693F90">
                    <w:rPr>
                      <w:rFonts w:hint="eastAsia"/>
                    </w:rPr>
                    <w:t>講座</w:t>
                  </w:r>
                  <w:r w:rsidR="00ED1644" w:rsidRPr="00693F90">
                    <w:rPr>
                      <w:rFonts w:hint="eastAsia"/>
                    </w:rPr>
                    <w:t>」研修を企画・開催し、</w:t>
                  </w:r>
                  <w:r w:rsidR="007E6AD1" w:rsidRPr="00693F90">
                    <w:rPr>
                      <w:rFonts w:hint="eastAsia"/>
                    </w:rPr>
                    <w:t>受講生の</w:t>
                  </w:r>
                  <w:r w:rsidR="00ED1644" w:rsidRPr="00693F90">
                    <w:rPr>
                      <w:rFonts w:hint="eastAsia"/>
                    </w:rPr>
                    <w:t>研修に対する</w:t>
                  </w:r>
                  <w:r w:rsidR="00ED1644" w:rsidRPr="00693F90">
                    <w:rPr>
                      <w:rFonts w:ascii="ＭＳ 明朝" w:hAnsi="ＭＳ 明朝" w:hint="eastAsia"/>
                    </w:rPr>
                    <w:t>有用性、難易度、満足度について</w:t>
                  </w:r>
                  <w:r w:rsidR="00ED1644" w:rsidRPr="00693F90">
                    <w:rPr>
                      <w:rFonts w:hint="eastAsia"/>
                    </w:rPr>
                    <w:t>の評価を</w:t>
                  </w:r>
                  <w:r w:rsidR="00067A3F" w:rsidRPr="00693F90">
                    <w:rPr>
                      <w:rFonts w:hint="eastAsia"/>
                    </w:rPr>
                    <w:t>行った。</w:t>
                  </w:r>
                  <w:r w:rsidR="00B27697">
                    <w:rPr>
                      <w:rFonts w:hint="eastAsia"/>
                    </w:rPr>
                    <w:t>２）</w:t>
                  </w:r>
                  <w:r w:rsidR="00B302B8" w:rsidRPr="00693F90">
                    <w:rPr>
                      <w:rFonts w:hint="eastAsia"/>
                    </w:rPr>
                    <w:t>卒後研修（</w:t>
                  </w:r>
                  <w:r w:rsidR="00B302B8" w:rsidRPr="00693F90">
                    <w:t>off-JT</w:t>
                  </w:r>
                  <w:r w:rsidR="00B302B8" w:rsidRPr="00693F90">
                    <w:rPr>
                      <w:rFonts w:hint="eastAsia"/>
                    </w:rPr>
                    <w:t>）</w:t>
                  </w:r>
                  <w:r w:rsidR="0017134F" w:rsidRPr="00693F90">
                    <w:rPr>
                      <w:rFonts w:hint="eastAsia"/>
                    </w:rPr>
                    <w:t>に関する</w:t>
                  </w:r>
                  <w:r w:rsidR="00B302B8" w:rsidRPr="00693F90">
                    <w:rPr>
                      <w:rFonts w:hint="eastAsia"/>
                    </w:rPr>
                    <w:t>ニーズ：卒後研修（</w:t>
                  </w:r>
                  <w:r w:rsidR="00B302B8" w:rsidRPr="00693F90">
                    <w:t>off-JT</w:t>
                  </w:r>
                  <w:r w:rsidR="00B302B8" w:rsidRPr="00693F90">
                    <w:rPr>
                      <w:rFonts w:hint="eastAsia"/>
                    </w:rPr>
                    <w:t>）として希望する研修内容および研</w:t>
                  </w:r>
                  <w:r w:rsidR="002B7560" w:rsidRPr="00693F90">
                    <w:rPr>
                      <w:rFonts w:hint="eastAsia"/>
                    </w:rPr>
                    <w:t>修</w:t>
                  </w:r>
                  <w:r w:rsidR="00C07785" w:rsidRPr="00693F90">
                    <w:rPr>
                      <w:rFonts w:hint="eastAsia"/>
                    </w:rPr>
                    <w:t>形式</w:t>
                  </w:r>
                  <w:r w:rsidR="00B302B8" w:rsidRPr="00693F90">
                    <w:rPr>
                      <w:rFonts w:hint="eastAsia"/>
                    </w:rPr>
                    <w:t>等について調査した。</w:t>
                  </w:r>
                </w:p>
                <w:p w:rsidR="00AE2F8A" w:rsidRPr="00693F90" w:rsidRDefault="00B302B8" w:rsidP="00067A3F">
                  <w:pPr>
                    <w:autoSpaceDE w:val="0"/>
                    <w:autoSpaceDN w:val="0"/>
                    <w:adjustRightInd w:val="0"/>
                    <w:jc w:val="left"/>
                  </w:pPr>
                  <w:r w:rsidRPr="00693F90">
                    <w:rPr>
                      <w:rFonts w:hint="eastAsia"/>
                    </w:rPr>
                    <w:t>【方法】</w:t>
                  </w:r>
                  <w:r w:rsidR="0017134F" w:rsidRPr="00693F90">
                    <w:t>2</w:t>
                  </w:r>
                  <w:r w:rsidR="0017134F" w:rsidRPr="00693F90">
                    <w:rPr>
                      <w:rFonts w:hint="eastAsia"/>
                    </w:rPr>
                    <w:t>つの調査ともに、</w:t>
                  </w:r>
                  <w:r w:rsidR="00AE2F8A" w:rsidRPr="00693F90">
                    <w:rPr>
                      <w:rFonts w:hint="eastAsia"/>
                    </w:rPr>
                    <w:t>平成</w:t>
                  </w:r>
                  <w:r w:rsidR="00AE2F8A" w:rsidRPr="00693F90">
                    <w:t>25</w:t>
                  </w:r>
                  <w:r w:rsidR="00AE2F8A" w:rsidRPr="00693F90">
                    <w:rPr>
                      <w:rFonts w:hint="eastAsia"/>
                    </w:rPr>
                    <w:t>年度</w:t>
                  </w:r>
                  <w:r w:rsidRPr="00693F90">
                    <w:rPr>
                      <w:rFonts w:hint="eastAsia"/>
                    </w:rPr>
                    <w:t>に開催した「</w:t>
                  </w:r>
                  <w:r w:rsidR="00AE2F8A" w:rsidRPr="00693F90">
                    <w:rPr>
                      <w:rFonts w:hint="eastAsia"/>
                    </w:rPr>
                    <w:t>臨床薬理学講座」</w:t>
                  </w:r>
                  <w:r w:rsidRPr="00693F90">
                    <w:rPr>
                      <w:rFonts w:hint="eastAsia"/>
                    </w:rPr>
                    <w:t>研修</w:t>
                  </w:r>
                  <w:r w:rsidR="00AE2F8A" w:rsidRPr="00693F90">
                    <w:rPr>
                      <w:rFonts w:hint="eastAsia"/>
                    </w:rPr>
                    <w:t>に参加した</w:t>
                  </w:r>
                  <w:r w:rsidR="00CD51E2">
                    <w:rPr>
                      <w:rFonts w:hint="eastAsia"/>
                    </w:rPr>
                    <w:t>養成事業修了看護師</w:t>
                  </w:r>
                  <w:r w:rsidR="00D6149A" w:rsidRPr="00693F90">
                    <w:t>45</w:t>
                  </w:r>
                  <w:r w:rsidR="00D6149A" w:rsidRPr="00693F90">
                    <w:rPr>
                      <w:rFonts w:hint="eastAsia"/>
                    </w:rPr>
                    <w:t>名</w:t>
                  </w:r>
                  <w:r w:rsidR="00AE2F8A" w:rsidRPr="00693F90">
                    <w:rPr>
                      <w:rFonts w:hint="eastAsia"/>
                    </w:rPr>
                    <w:t>を対象とし、</w:t>
                  </w:r>
                  <w:r w:rsidRPr="00693F90">
                    <w:rPr>
                      <w:rFonts w:hint="eastAsia"/>
                    </w:rPr>
                    <w:t>研修</w:t>
                  </w:r>
                  <w:r w:rsidR="001D2870" w:rsidRPr="00693F90">
                    <w:rPr>
                      <w:rFonts w:hint="eastAsia"/>
                    </w:rPr>
                    <w:t>修了</w:t>
                  </w:r>
                  <w:r w:rsidRPr="00693F90">
                    <w:rPr>
                      <w:rFonts w:hint="eastAsia"/>
                    </w:rPr>
                    <w:t>直後に</w:t>
                  </w:r>
                  <w:r w:rsidR="00AE2F8A" w:rsidRPr="00693F90">
                    <w:rPr>
                      <w:rFonts w:hint="eastAsia"/>
                    </w:rPr>
                    <w:t>自記式質問紙を配布</w:t>
                  </w:r>
                  <w:r w:rsidR="00D6149A" w:rsidRPr="00693F90">
                    <w:rPr>
                      <w:rFonts w:hint="eastAsia"/>
                    </w:rPr>
                    <w:t>し</w:t>
                  </w:r>
                  <w:r w:rsidR="00AE2F8A" w:rsidRPr="00693F90">
                    <w:rPr>
                      <w:rFonts w:hint="eastAsia"/>
                    </w:rPr>
                    <w:t>回答してもらい回収した。</w:t>
                  </w:r>
                </w:p>
                <w:p w:rsidR="00AE2F8A" w:rsidRPr="00693F90" w:rsidRDefault="00AE2F8A" w:rsidP="009252B9">
                  <w:pPr>
                    <w:jc w:val="left"/>
                  </w:pPr>
                  <w:r w:rsidRPr="00693F90">
                    <w:rPr>
                      <w:rFonts w:hint="eastAsia"/>
                    </w:rPr>
                    <w:t>【結果】</w:t>
                  </w:r>
                  <w:r w:rsidR="00B302B8" w:rsidRPr="00693F90">
                    <w:rPr>
                      <w:rFonts w:hint="eastAsia"/>
                    </w:rPr>
                    <w:t>回答者は、</w:t>
                  </w:r>
                  <w:r w:rsidR="00D6149A" w:rsidRPr="00693F90">
                    <w:rPr>
                      <w:rFonts w:ascii="ＭＳ 明朝" w:hAnsi="ＭＳ 明朝"/>
                    </w:rPr>
                    <w:t>23年度</w:t>
                  </w:r>
                  <w:r w:rsidR="00CD51E2">
                    <w:rPr>
                      <w:rFonts w:ascii="ＭＳ 明朝" w:hAnsi="ＭＳ 明朝"/>
                    </w:rPr>
                    <w:t>養成事業修了看護師</w:t>
                  </w:r>
                  <w:r w:rsidR="00D6149A" w:rsidRPr="00693F90">
                    <w:rPr>
                      <w:rFonts w:ascii="ＭＳ 明朝" w:hAnsi="ＭＳ 明朝"/>
                    </w:rPr>
                    <w:t>18名、24年度</w:t>
                  </w:r>
                  <w:r w:rsidR="00CD51E2">
                    <w:rPr>
                      <w:rFonts w:ascii="ＭＳ 明朝" w:hAnsi="ＭＳ 明朝"/>
                    </w:rPr>
                    <w:t>養成事業修了看護師</w:t>
                  </w:r>
                  <w:r w:rsidR="00D6149A" w:rsidRPr="00693F90">
                    <w:rPr>
                      <w:rFonts w:ascii="ＭＳ 明朝" w:hAnsi="ＭＳ 明朝"/>
                    </w:rPr>
                    <w:t>22名の合計40名（89%回収率）</w:t>
                  </w:r>
                  <w:r w:rsidR="00B302B8" w:rsidRPr="00693F90">
                    <w:rPr>
                      <w:rFonts w:ascii="ＭＳ 明朝" w:hAnsi="ＭＳ 明朝" w:hint="eastAsia"/>
                    </w:rPr>
                    <w:t>であった</w:t>
                  </w:r>
                  <w:r w:rsidR="00D6149A" w:rsidRPr="00693F90">
                    <w:rPr>
                      <w:rFonts w:ascii="ＭＳ 明朝" w:hAnsi="ＭＳ 明朝" w:hint="eastAsia"/>
                    </w:rPr>
                    <w:t>。</w:t>
                  </w:r>
                  <w:r w:rsidR="00111E07" w:rsidRPr="00693F90">
                    <w:rPr>
                      <w:rFonts w:hint="eastAsia"/>
                    </w:rPr>
                    <w:t>１）卒後研修（</w:t>
                  </w:r>
                  <w:r w:rsidR="00111E07" w:rsidRPr="00693F90">
                    <w:t>off-JT</w:t>
                  </w:r>
                  <w:r w:rsidR="00111E07" w:rsidRPr="00693F90">
                    <w:rPr>
                      <w:rFonts w:hint="eastAsia"/>
                    </w:rPr>
                    <w:t>）に対する評価：研修内容は有用であり満足するものであったと回答していた。</w:t>
                  </w:r>
                  <w:r w:rsidR="00C96862" w:rsidRPr="00693F90">
                    <w:rPr>
                      <w:rFonts w:hint="eastAsia"/>
                    </w:rPr>
                    <w:t>「臨床薬理学講座」は</w:t>
                  </w:r>
                  <w:r w:rsidR="00C96862" w:rsidRPr="00693F90">
                    <w:t>16</w:t>
                  </w:r>
                  <w:r w:rsidR="009B0C69" w:rsidRPr="00693F90">
                    <w:rPr>
                      <w:rFonts w:hint="eastAsia"/>
                    </w:rPr>
                    <w:t>カテゴリー</w:t>
                  </w:r>
                  <w:r w:rsidR="00C96862" w:rsidRPr="00693F90">
                    <w:rPr>
                      <w:rFonts w:hint="eastAsia"/>
                    </w:rPr>
                    <w:t>の教育内容から構成したものであったが</w:t>
                  </w:r>
                  <w:r w:rsidR="009252B9" w:rsidRPr="00693F90">
                    <w:rPr>
                      <w:rFonts w:hint="eastAsia"/>
                    </w:rPr>
                    <w:t>抗菌薬や肺炎</w:t>
                  </w:r>
                  <w:r w:rsidR="00111E07" w:rsidRPr="00693F90">
                    <w:rPr>
                      <w:rFonts w:hint="eastAsia"/>
                    </w:rPr>
                    <w:t>などの</w:t>
                  </w:r>
                  <w:r w:rsidR="009252B9" w:rsidRPr="00693F90">
                    <w:rPr>
                      <w:rFonts w:hint="eastAsia"/>
                    </w:rPr>
                    <w:t>感染症に用いられる薬剤、循環器系疾患領域の抗凝固療法や高血圧に関する薬剤</w:t>
                  </w:r>
                  <w:r w:rsidR="00111E07" w:rsidRPr="00693F90">
                    <w:rPr>
                      <w:rFonts w:hint="eastAsia"/>
                    </w:rPr>
                    <w:t>に対する</w:t>
                  </w:r>
                  <w:r w:rsidR="009252B9" w:rsidRPr="00693F90">
                    <w:rPr>
                      <w:rFonts w:hint="eastAsia"/>
                    </w:rPr>
                    <w:t>理解が困難で</w:t>
                  </w:r>
                  <w:r w:rsidR="00EC00CA" w:rsidRPr="00693F90">
                    <w:rPr>
                      <w:rFonts w:hint="eastAsia"/>
                    </w:rPr>
                    <w:t>あるという回答であった。</w:t>
                  </w:r>
                  <w:r w:rsidR="00111E07" w:rsidRPr="00693F90">
                    <w:rPr>
                      <w:rFonts w:hint="eastAsia"/>
                    </w:rPr>
                    <w:t>２）卒後研修（</w:t>
                  </w:r>
                  <w:r w:rsidR="00111E07" w:rsidRPr="00693F90">
                    <w:t>off-JT</w:t>
                  </w:r>
                  <w:r w:rsidR="00111E07" w:rsidRPr="00693F90">
                    <w:rPr>
                      <w:rFonts w:hint="eastAsia"/>
                    </w:rPr>
                    <w:t>）に関するニーズ：研修内容に関しては、</w:t>
                  </w:r>
                  <w:r w:rsidR="009252B9" w:rsidRPr="00693F90">
                    <w:rPr>
                      <w:rFonts w:hint="eastAsia"/>
                    </w:rPr>
                    <w:t>「アセスメント</w:t>
                  </w:r>
                  <w:r w:rsidR="00111E07" w:rsidRPr="00693F90">
                    <w:rPr>
                      <w:rFonts w:hint="eastAsia"/>
                    </w:rPr>
                    <w:t>」</w:t>
                  </w:r>
                  <w:r w:rsidR="009252B9" w:rsidRPr="00693F90">
                    <w:rPr>
                      <w:rFonts w:hint="eastAsia"/>
                    </w:rPr>
                    <w:t>、「病態機能学」、「臨床薬理学」、「マネジメント」</w:t>
                  </w:r>
                  <w:r w:rsidR="00111E07" w:rsidRPr="00693F90">
                    <w:rPr>
                      <w:rFonts w:hint="eastAsia"/>
                    </w:rPr>
                    <w:t>の</w:t>
                  </w:r>
                  <w:r w:rsidR="009252B9" w:rsidRPr="00693F90">
                    <w:rPr>
                      <w:rFonts w:hint="eastAsia"/>
                    </w:rPr>
                    <w:t>ニーズが高く、「疾病予防」、「医療倫理」、「</w:t>
                  </w:r>
                  <w:r w:rsidR="009252B9" w:rsidRPr="00693F90">
                    <w:t>NP</w:t>
                  </w:r>
                  <w:r w:rsidR="009252B9" w:rsidRPr="00693F90">
                    <w:rPr>
                      <w:rFonts w:hint="eastAsia"/>
                    </w:rPr>
                    <w:t>論」、「ＮＰ実践に関連する法令」、「医療安全」のニーズは低</w:t>
                  </w:r>
                  <w:r w:rsidR="0010661A" w:rsidRPr="00693F90">
                    <w:rPr>
                      <w:rFonts w:hint="eastAsia"/>
                    </w:rPr>
                    <w:t>かった</w:t>
                  </w:r>
                  <w:r w:rsidR="00E92D44" w:rsidRPr="00693F90">
                    <w:rPr>
                      <w:rFonts w:hint="eastAsia"/>
                    </w:rPr>
                    <w:t>。</w:t>
                  </w:r>
                  <w:r w:rsidR="00646866" w:rsidRPr="00693F90">
                    <w:rPr>
                      <w:rFonts w:hint="eastAsia"/>
                    </w:rPr>
                    <w:t>研修</w:t>
                  </w:r>
                  <w:r w:rsidR="00D6149A" w:rsidRPr="00693F90">
                    <w:rPr>
                      <w:rFonts w:hint="eastAsia"/>
                    </w:rPr>
                    <w:t>形式</w:t>
                  </w:r>
                  <w:r w:rsidR="00111E07" w:rsidRPr="00693F90">
                    <w:rPr>
                      <w:rFonts w:hint="eastAsia"/>
                    </w:rPr>
                    <w:t>としては、開催日は</w:t>
                  </w:r>
                  <w:r w:rsidR="00646866" w:rsidRPr="00693F90">
                    <w:rPr>
                      <w:rFonts w:hint="eastAsia"/>
                    </w:rPr>
                    <w:t>土日開催を希望しており、複数回に</w:t>
                  </w:r>
                  <w:r w:rsidR="00111E07" w:rsidRPr="00693F90">
                    <w:rPr>
                      <w:rFonts w:hint="eastAsia"/>
                    </w:rPr>
                    <w:t>わたる</w:t>
                  </w:r>
                  <w:r w:rsidR="00646866" w:rsidRPr="00693F90">
                    <w:rPr>
                      <w:rFonts w:hint="eastAsia"/>
                    </w:rPr>
                    <w:t>研修</w:t>
                  </w:r>
                  <w:r w:rsidR="007E6AD1" w:rsidRPr="00693F90">
                    <w:rPr>
                      <w:rFonts w:hint="eastAsia"/>
                    </w:rPr>
                    <w:t>の場合は</w:t>
                  </w:r>
                  <w:r w:rsidR="00646866" w:rsidRPr="00693F90">
                    <w:t>1</w:t>
                  </w:r>
                  <w:r w:rsidR="00646866" w:rsidRPr="00693F90">
                    <w:rPr>
                      <w:rFonts w:hint="eastAsia"/>
                    </w:rPr>
                    <w:t>か月程度の間隔を空けて研修日を設けることを希望していた。</w:t>
                  </w:r>
                  <w:r w:rsidR="00111E07" w:rsidRPr="00693F90">
                    <w:rPr>
                      <w:rFonts w:hint="eastAsia"/>
                    </w:rPr>
                    <w:t>開催</w:t>
                  </w:r>
                  <w:r w:rsidR="00DF6951" w:rsidRPr="00693F90">
                    <w:rPr>
                      <w:rFonts w:hint="eastAsia"/>
                    </w:rPr>
                    <w:t>頻度は</w:t>
                  </w:r>
                  <w:r w:rsidR="00646866" w:rsidRPr="00693F90">
                    <w:rPr>
                      <w:rFonts w:hint="eastAsia"/>
                    </w:rPr>
                    <w:t>、年間</w:t>
                  </w:r>
                  <w:r w:rsidR="00646866" w:rsidRPr="00693F90">
                    <w:t>2</w:t>
                  </w:r>
                  <w:r w:rsidR="00646866" w:rsidRPr="00693F90">
                    <w:rPr>
                      <w:rFonts w:hint="eastAsia"/>
                    </w:rPr>
                    <w:t>回程度を希望していた。研修参加に係る費用は</w:t>
                  </w:r>
                  <w:r w:rsidR="00C96862" w:rsidRPr="00693F90">
                    <w:rPr>
                      <w:rFonts w:hint="eastAsia"/>
                    </w:rPr>
                    <w:t>自己負担が</w:t>
                  </w:r>
                  <w:r w:rsidR="00646866" w:rsidRPr="00693F90">
                    <w:rPr>
                      <w:rFonts w:hint="eastAsia"/>
                    </w:rPr>
                    <w:t>多い</w:t>
                  </w:r>
                  <w:r w:rsidR="00C96862" w:rsidRPr="00693F90">
                    <w:rPr>
                      <w:rFonts w:hint="eastAsia"/>
                    </w:rPr>
                    <w:t>が</w:t>
                  </w:r>
                  <w:r w:rsidR="00646866" w:rsidRPr="00693F90">
                    <w:rPr>
                      <w:rFonts w:hint="eastAsia"/>
                    </w:rPr>
                    <w:t>、一部の受講</w:t>
                  </w:r>
                  <w:r w:rsidR="006C76C0" w:rsidRPr="00693F90">
                    <w:rPr>
                      <w:rFonts w:hint="eastAsia"/>
                    </w:rPr>
                    <w:t>者</w:t>
                  </w:r>
                  <w:r w:rsidR="00646866" w:rsidRPr="00693F90">
                    <w:rPr>
                      <w:rFonts w:hint="eastAsia"/>
                    </w:rPr>
                    <w:t>は出張扱いで週休振替の措置を受けていた。</w:t>
                  </w:r>
                </w:p>
                <w:p w:rsidR="00AE2F8A" w:rsidRPr="00C96862" w:rsidRDefault="00AE2F8A" w:rsidP="00DA4B3C">
                  <w:pPr>
                    <w:autoSpaceDE w:val="0"/>
                    <w:autoSpaceDN w:val="0"/>
                    <w:adjustRightInd w:val="0"/>
                    <w:jc w:val="left"/>
                    <w:rPr>
                      <w:szCs w:val="24"/>
                    </w:rPr>
                  </w:pPr>
                  <w:r w:rsidRPr="00693F90">
                    <w:rPr>
                      <w:rFonts w:hint="eastAsia"/>
                    </w:rPr>
                    <w:t>【考察】</w:t>
                  </w:r>
                  <w:r w:rsidR="00C96862" w:rsidRPr="00693F90">
                    <w:rPr>
                      <w:rFonts w:hint="eastAsia"/>
                    </w:rPr>
                    <w:t>臨床薬理学に関する卒後研修（</w:t>
                  </w:r>
                  <w:r w:rsidR="00C96862" w:rsidRPr="00693F90">
                    <w:t>off-JT</w:t>
                  </w:r>
                  <w:r w:rsidR="00C96862" w:rsidRPr="00693F90">
                    <w:rPr>
                      <w:rFonts w:hint="eastAsia"/>
                    </w:rPr>
                    <w:t>）としては、</w:t>
                  </w:r>
                  <w:r w:rsidR="00CD51E2">
                    <w:rPr>
                      <w:rFonts w:hint="eastAsia"/>
                    </w:rPr>
                    <w:t>養成事業修了看護師</w:t>
                  </w:r>
                  <w:r w:rsidR="00C96862" w:rsidRPr="00693F90">
                    <w:rPr>
                      <w:rFonts w:hint="eastAsia"/>
                    </w:rPr>
                    <w:t>に日常的に必要とされる</w:t>
                  </w:r>
                  <w:r w:rsidR="008E32C6" w:rsidRPr="00693F90">
                    <w:rPr>
                      <w:rFonts w:hint="eastAsia"/>
                    </w:rPr>
                    <w:t>抗菌薬や、循環器系疾患領域の抗凝固療法や高血圧に関する薬剤</w:t>
                  </w:r>
                  <w:r w:rsidR="00C96862" w:rsidRPr="00693F90">
                    <w:rPr>
                      <w:rFonts w:hint="eastAsia"/>
                    </w:rPr>
                    <w:t>に関する</w:t>
                  </w:r>
                  <w:r w:rsidR="008E32C6" w:rsidRPr="00693F90">
                    <w:rPr>
                      <w:rFonts w:hint="eastAsia"/>
                    </w:rPr>
                    <w:t>理解が困難であった</w:t>
                  </w:r>
                  <w:r w:rsidR="00C96862" w:rsidRPr="00693F90">
                    <w:rPr>
                      <w:rFonts w:hint="eastAsia"/>
                    </w:rPr>
                    <w:t>ことから、養成課程の教育のさらなる強化が必要と思われる</w:t>
                  </w:r>
                  <w:r w:rsidR="008E32C6" w:rsidRPr="00693F90">
                    <w:rPr>
                      <w:rFonts w:hint="eastAsia"/>
                    </w:rPr>
                    <w:t>。今後の研修</w:t>
                  </w:r>
                  <w:r w:rsidR="00C96862" w:rsidRPr="00693F90">
                    <w:rPr>
                      <w:rFonts w:hint="eastAsia"/>
                    </w:rPr>
                    <w:t>に対する</w:t>
                  </w:r>
                  <w:r w:rsidR="008E32C6" w:rsidRPr="00693F90">
                    <w:rPr>
                      <w:rFonts w:hint="eastAsia"/>
                    </w:rPr>
                    <w:t>ニーズ</w:t>
                  </w:r>
                  <w:r w:rsidR="00C96862" w:rsidRPr="00693F90">
                    <w:rPr>
                      <w:rFonts w:hint="eastAsia"/>
                    </w:rPr>
                    <w:t>に関しても</w:t>
                  </w:r>
                  <w:r w:rsidR="008E32C6" w:rsidRPr="00693F90">
                    <w:rPr>
                      <w:rFonts w:hint="eastAsia"/>
                    </w:rPr>
                    <w:t>、</w:t>
                  </w:r>
                  <w:r w:rsidR="009252B9" w:rsidRPr="00693F90">
                    <w:rPr>
                      <w:rFonts w:hint="eastAsia"/>
                    </w:rPr>
                    <w:t>「アセスメント</w:t>
                  </w:r>
                  <w:r w:rsidR="006A658F" w:rsidRPr="00693F90">
                    <w:rPr>
                      <w:rFonts w:hint="eastAsia"/>
                    </w:rPr>
                    <w:t>」</w:t>
                  </w:r>
                  <w:r w:rsidR="009252B9" w:rsidRPr="00693F90">
                    <w:rPr>
                      <w:rFonts w:hint="eastAsia"/>
                    </w:rPr>
                    <w:t>、「病態機能学」、「臨床薬理学」、「マネジメント」</w:t>
                  </w:r>
                  <w:r w:rsidR="00C96862" w:rsidRPr="00693F90">
                    <w:rPr>
                      <w:rFonts w:hint="eastAsia"/>
                    </w:rPr>
                    <w:t>など</w:t>
                  </w:r>
                  <w:r w:rsidR="00CD51E2">
                    <w:rPr>
                      <w:rFonts w:hint="eastAsia"/>
                    </w:rPr>
                    <w:t>養成事業修了看護師</w:t>
                  </w:r>
                  <w:r w:rsidR="009252B9" w:rsidRPr="00693F90">
                    <w:rPr>
                      <w:rFonts w:hint="eastAsia"/>
                    </w:rPr>
                    <w:t>に</w:t>
                  </w:r>
                  <w:r w:rsidR="00C96862" w:rsidRPr="00693F90">
                    <w:rPr>
                      <w:rFonts w:hint="eastAsia"/>
                    </w:rPr>
                    <w:t>不可欠な</w:t>
                  </w:r>
                  <w:r w:rsidR="008E32C6" w:rsidRPr="00693F90">
                    <w:rPr>
                      <w:rFonts w:hint="eastAsia"/>
                    </w:rPr>
                    <w:t>内容の希望が多かった</w:t>
                  </w:r>
                  <w:r w:rsidR="00C96862" w:rsidRPr="00693F90">
                    <w:rPr>
                      <w:rFonts w:hint="eastAsia"/>
                    </w:rPr>
                    <w:t>ことから、</w:t>
                  </w:r>
                  <w:r w:rsidR="009252B9" w:rsidRPr="00693F90">
                    <w:rPr>
                      <w:rFonts w:hint="eastAsia"/>
                    </w:rPr>
                    <w:t>今後は</w:t>
                  </w:r>
                  <w:r w:rsidR="008E32C6" w:rsidRPr="00693F90">
                    <w:rPr>
                      <w:rFonts w:hint="eastAsia"/>
                    </w:rPr>
                    <w:t>、</w:t>
                  </w:r>
                  <w:r w:rsidR="00C96862" w:rsidRPr="00693F90">
                    <w:rPr>
                      <w:rFonts w:hint="eastAsia"/>
                    </w:rPr>
                    <w:t>演習</w:t>
                  </w:r>
                  <w:r w:rsidR="007E6AD1" w:rsidRPr="00693F90">
                    <w:rPr>
                      <w:rFonts w:hint="eastAsia"/>
                    </w:rPr>
                    <w:t>を通して</w:t>
                  </w:r>
                  <w:r w:rsidR="00C96862" w:rsidRPr="00693F90">
                    <w:t>POL ( Problem-Oriented Leaning)</w:t>
                  </w:r>
                  <w:r w:rsidR="00C96862" w:rsidRPr="00693F90">
                    <w:rPr>
                      <w:rFonts w:hint="eastAsia"/>
                    </w:rPr>
                    <w:t>の研修方法等を取り入れていく必要があるものと思われる。</w:t>
                  </w:r>
                  <w:r w:rsidR="00C96862" w:rsidRPr="00C96862">
                    <w:rPr>
                      <w:rFonts w:hint="eastAsia"/>
                      <w:szCs w:val="24"/>
                    </w:rPr>
                    <w:t xml:space="preserve"> </w:t>
                  </w:r>
                </w:p>
              </w:txbxContent>
            </v:textbox>
            <w10:wrap type="topAndBottom" anchory="page"/>
            <w10:anchorlock/>
          </v:shape>
        </w:pict>
      </w:r>
    </w:p>
    <w:p w:rsidR="00823783" w:rsidRDefault="00823783"/>
    <w:p w:rsidR="00FD1C0E" w:rsidRDefault="00FD1C0E">
      <w:pPr>
        <w:sectPr w:rsidR="00FD1C0E" w:rsidSect="008E32C6">
          <w:footerReference w:type="default" r:id="rId8"/>
          <w:pgSz w:w="11906" w:h="16838" w:code="9"/>
          <w:pgMar w:top="1134" w:right="851" w:bottom="1134" w:left="851" w:header="851" w:footer="454" w:gutter="0"/>
          <w:cols w:space="425"/>
          <w:docGrid w:type="lines" w:linePitch="360"/>
        </w:sectPr>
      </w:pPr>
    </w:p>
    <w:p w:rsidR="00823783" w:rsidRDefault="00823783" w:rsidP="00DA4B3C">
      <w:pPr>
        <w:numPr>
          <w:ilvl w:val="0"/>
          <w:numId w:val="13"/>
        </w:numPr>
        <w:sectPr w:rsidR="00823783" w:rsidSect="00304A99">
          <w:type w:val="continuous"/>
          <w:pgSz w:w="11906" w:h="16838" w:code="9"/>
          <w:pgMar w:top="1276" w:right="1558" w:bottom="1134" w:left="1559" w:header="851" w:footer="284" w:gutter="0"/>
          <w:cols w:space="425"/>
          <w:docGrid w:type="lines" w:linePitch="360"/>
        </w:sectPr>
      </w:pPr>
    </w:p>
    <w:p w:rsidR="00DA4B3C" w:rsidRPr="00693F90" w:rsidRDefault="00DA4B3C" w:rsidP="00DA4B3C">
      <w:pPr>
        <w:numPr>
          <w:ilvl w:val="0"/>
          <w:numId w:val="13"/>
        </w:numPr>
        <w:rPr>
          <w:b/>
        </w:rPr>
      </w:pPr>
      <w:r w:rsidRPr="00693F90">
        <w:rPr>
          <w:rFonts w:hint="eastAsia"/>
          <w:b/>
        </w:rPr>
        <w:lastRenderedPageBreak/>
        <w:t>研究目的</w:t>
      </w:r>
    </w:p>
    <w:p w:rsidR="00BB3899" w:rsidRPr="00693F90" w:rsidRDefault="00BB3899" w:rsidP="00BB3899">
      <w:r w:rsidRPr="00693F90">
        <w:rPr>
          <w:rFonts w:hint="eastAsia"/>
          <w:b/>
        </w:rPr>
        <w:t xml:space="preserve">　</w:t>
      </w:r>
      <w:r w:rsidRPr="00693F90">
        <w:t>23</w:t>
      </w:r>
      <w:r w:rsidRPr="00693F90">
        <w:rPr>
          <w:rFonts w:hint="eastAsia"/>
        </w:rPr>
        <w:t>年度</w:t>
      </w:r>
      <w:r w:rsidR="007D35EF" w:rsidRPr="00693F90">
        <w:rPr>
          <w:rFonts w:hint="eastAsia"/>
        </w:rPr>
        <w:t>「</w:t>
      </w:r>
      <w:r w:rsidRPr="00693F90">
        <w:rPr>
          <w:rFonts w:hint="eastAsia"/>
        </w:rPr>
        <w:t>特定</w:t>
      </w:r>
      <w:r w:rsidR="0077362D" w:rsidRPr="00693F90">
        <w:rPr>
          <w:rFonts w:hint="eastAsia"/>
        </w:rPr>
        <w:t>看護師（仮称）</w:t>
      </w:r>
      <w:r w:rsidRPr="00693F90">
        <w:rPr>
          <w:rFonts w:hint="eastAsia"/>
        </w:rPr>
        <w:t>養成</w:t>
      </w:r>
      <w:r w:rsidR="0077362D" w:rsidRPr="00693F90">
        <w:rPr>
          <w:rFonts w:hint="eastAsia"/>
        </w:rPr>
        <w:t xml:space="preserve">　</w:t>
      </w:r>
      <w:r w:rsidRPr="00693F90">
        <w:rPr>
          <w:rFonts w:hint="eastAsia"/>
        </w:rPr>
        <w:t>調査試行事業</w:t>
      </w:r>
      <w:r w:rsidR="007D35EF" w:rsidRPr="00693F90">
        <w:rPr>
          <w:rFonts w:hint="eastAsia"/>
        </w:rPr>
        <w:t>」</w:t>
      </w:r>
      <w:r w:rsidR="000A12A5" w:rsidRPr="00693F90">
        <w:rPr>
          <w:rFonts w:hint="eastAsia"/>
        </w:rPr>
        <w:t>の指定を受けた養成課程（大学院修士課程）の</w:t>
      </w:r>
      <w:r w:rsidRPr="00693F90">
        <w:rPr>
          <w:rFonts w:hint="eastAsia"/>
        </w:rPr>
        <w:t>修了者（以下、</w:t>
      </w:r>
      <w:r w:rsidR="00CD51E2">
        <w:rPr>
          <w:rFonts w:hint="eastAsia"/>
        </w:rPr>
        <w:t>養成事業修了看護師</w:t>
      </w:r>
      <w:r w:rsidRPr="00693F90">
        <w:rPr>
          <w:rFonts w:hint="eastAsia"/>
        </w:rPr>
        <w:t>）が</w:t>
      </w:r>
      <w:r w:rsidR="000C360F" w:rsidRPr="00693F90">
        <w:rPr>
          <w:rFonts w:hint="eastAsia"/>
        </w:rPr>
        <w:t>臨床</w:t>
      </w:r>
      <w:r w:rsidR="000A12A5" w:rsidRPr="00693F90">
        <w:rPr>
          <w:rFonts w:hint="eastAsia"/>
        </w:rPr>
        <w:t>現場</w:t>
      </w:r>
      <w:r w:rsidR="000C360F" w:rsidRPr="00693F90">
        <w:rPr>
          <w:rFonts w:hint="eastAsia"/>
        </w:rPr>
        <w:t>に出て</w:t>
      </w:r>
      <w:r w:rsidR="000A12A5" w:rsidRPr="00693F90">
        <w:rPr>
          <w:rFonts w:hint="eastAsia"/>
        </w:rPr>
        <w:t>活動を開始して</w:t>
      </w:r>
      <w:r w:rsidR="00F84C7E" w:rsidRPr="00693F90">
        <w:rPr>
          <w:rFonts w:hint="eastAsia"/>
        </w:rPr>
        <w:t>から</w:t>
      </w:r>
      <w:r w:rsidRPr="00693F90">
        <w:t>2</w:t>
      </w:r>
      <w:r w:rsidRPr="00693F90">
        <w:rPr>
          <w:rFonts w:hint="eastAsia"/>
        </w:rPr>
        <w:t>年が経過し</w:t>
      </w:r>
      <w:r w:rsidR="00F52E26" w:rsidRPr="00693F90">
        <w:rPr>
          <w:rFonts w:hint="eastAsia"/>
        </w:rPr>
        <w:t>た</w:t>
      </w:r>
      <w:r w:rsidRPr="00693F90">
        <w:rPr>
          <w:rFonts w:hint="eastAsia"/>
        </w:rPr>
        <w:t>。</w:t>
      </w:r>
      <w:r w:rsidR="00CD51E2">
        <w:rPr>
          <w:rFonts w:hint="eastAsia"/>
        </w:rPr>
        <w:t>養成事業修了看護師</w:t>
      </w:r>
      <w:r w:rsidR="00F84C7E" w:rsidRPr="00693F90">
        <w:rPr>
          <w:rFonts w:hint="eastAsia"/>
        </w:rPr>
        <w:t>は所属している施設により</w:t>
      </w:r>
      <w:r w:rsidR="00360F84" w:rsidRPr="00693F90">
        <w:rPr>
          <w:rFonts w:hint="eastAsia"/>
        </w:rPr>
        <w:t>研修</w:t>
      </w:r>
      <w:r w:rsidR="00F84C7E" w:rsidRPr="00693F90">
        <w:rPr>
          <w:rFonts w:hint="eastAsia"/>
        </w:rPr>
        <w:t>体制には差はあるものの、</w:t>
      </w:r>
      <w:r w:rsidR="00360F84" w:rsidRPr="00693F90">
        <w:rPr>
          <w:rFonts w:hint="eastAsia"/>
        </w:rPr>
        <w:t>医師の</w:t>
      </w:r>
      <w:r w:rsidR="00F84C7E" w:rsidRPr="00693F90">
        <w:rPr>
          <w:rFonts w:hint="eastAsia"/>
        </w:rPr>
        <w:t>初期</w:t>
      </w:r>
      <w:r w:rsidR="00360F84" w:rsidRPr="00693F90">
        <w:rPr>
          <w:rFonts w:hint="eastAsia"/>
        </w:rPr>
        <w:t>臨床</w:t>
      </w:r>
      <w:r w:rsidR="00F84C7E" w:rsidRPr="00693F90">
        <w:rPr>
          <w:rFonts w:hint="eastAsia"/>
        </w:rPr>
        <w:t>研修のように各診療科をローテーションしながら</w:t>
      </w:r>
      <w:r w:rsidR="006A658F" w:rsidRPr="00693F90">
        <w:rPr>
          <w:rFonts w:hint="eastAsia"/>
        </w:rPr>
        <w:t>高度な臨床実践能力を必要とする</w:t>
      </w:r>
      <w:r w:rsidR="00360F84" w:rsidRPr="00693F90">
        <w:rPr>
          <w:rFonts w:hint="eastAsia"/>
        </w:rPr>
        <w:t>行為を確実に実施できるようにする</w:t>
      </w:r>
      <w:r w:rsidR="006E2FD3" w:rsidRPr="00693F90">
        <w:rPr>
          <w:rFonts w:hint="eastAsia"/>
        </w:rPr>
        <w:t>上で必要とされる</w:t>
      </w:r>
      <w:r w:rsidR="00F84C7E" w:rsidRPr="00693F90">
        <w:rPr>
          <w:rFonts w:hint="eastAsia"/>
        </w:rPr>
        <w:t>医学的な知識や技術を修得するための</w:t>
      </w:r>
      <w:r w:rsidR="00F84C7E" w:rsidRPr="00693F90">
        <w:t>OJT</w:t>
      </w:r>
      <w:r w:rsidR="00F84C7E" w:rsidRPr="00693F90">
        <w:rPr>
          <w:rFonts w:hint="eastAsia"/>
        </w:rPr>
        <w:t>研修を取り入れている（藤内</w:t>
      </w:r>
      <w:r w:rsidR="00F84C7E" w:rsidRPr="00693F90">
        <w:t>,2010</w:t>
      </w:r>
      <w:r w:rsidR="00D6149A" w:rsidRPr="00693F90">
        <w:rPr>
          <w:rFonts w:hint="eastAsia"/>
        </w:rPr>
        <w:t>）。しかし、施設間で</w:t>
      </w:r>
      <w:r w:rsidR="00F84C7E" w:rsidRPr="00693F90">
        <w:rPr>
          <w:rFonts w:hint="eastAsia"/>
        </w:rPr>
        <w:t>指導</w:t>
      </w:r>
      <w:r w:rsidR="00D6149A" w:rsidRPr="00693F90">
        <w:rPr>
          <w:rFonts w:hint="eastAsia"/>
        </w:rPr>
        <w:t>体制</w:t>
      </w:r>
      <w:r w:rsidR="00F84C7E" w:rsidRPr="00693F90">
        <w:rPr>
          <w:rFonts w:hint="eastAsia"/>
        </w:rPr>
        <w:t>にばらつきがあり（石川</w:t>
      </w:r>
      <w:r w:rsidR="00F84C7E" w:rsidRPr="00693F90">
        <w:t>,2013</w:t>
      </w:r>
      <w:r w:rsidR="00F84C7E" w:rsidRPr="00693F90">
        <w:rPr>
          <w:rFonts w:hint="eastAsia"/>
        </w:rPr>
        <w:t>：島田</w:t>
      </w:r>
      <w:r w:rsidR="00F84C7E" w:rsidRPr="00693F90">
        <w:t>,2013</w:t>
      </w:r>
      <w:r w:rsidR="00F84C7E" w:rsidRPr="00693F90">
        <w:rPr>
          <w:rFonts w:hint="eastAsia"/>
        </w:rPr>
        <w:t>）、</w:t>
      </w:r>
      <w:r w:rsidR="00CD51E2">
        <w:rPr>
          <w:rFonts w:hint="eastAsia"/>
        </w:rPr>
        <w:t>養成事業修了看護師</w:t>
      </w:r>
      <w:r w:rsidR="000C360F" w:rsidRPr="00693F90">
        <w:rPr>
          <w:rFonts w:hint="eastAsia"/>
        </w:rPr>
        <w:t>の</w:t>
      </w:r>
      <w:r w:rsidR="00D105AE" w:rsidRPr="00693F90">
        <w:rPr>
          <w:rFonts w:hint="eastAsia"/>
        </w:rPr>
        <w:t>高度な臨床実践能力の</w:t>
      </w:r>
      <w:r w:rsidR="000C360F" w:rsidRPr="00693F90">
        <w:rPr>
          <w:rFonts w:hint="eastAsia"/>
        </w:rPr>
        <w:t>質の担保と</w:t>
      </w:r>
      <w:r w:rsidR="00360F84" w:rsidRPr="00693F90">
        <w:rPr>
          <w:rFonts w:hint="eastAsia"/>
        </w:rPr>
        <w:t>さらなる質の</w:t>
      </w:r>
      <w:r w:rsidR="000C360F" w:rsidRPr="00693F90">
        <w:rPr>
          <w:rFonts w:hint="eastAsia"/>
        </w:rPr>
        <w:t>向上</w:t>
      </w:r>
      <w:r w:rsidR="00360F84" w:rsidRPr="00693F90">
        <w:rPr>
          <w:rFonts w:hint="eastAsia"/>
        </w:rPr>
        <w:t>を目指した卒後の</w:t>
      </w:r>
      <w:r w:rsidR="0041598B" w:rsidRPr="00693F90">
        <w:rPr>
          <w:rFonts w:hint="eastAsia"/>
        </w:rPr>
        <w:t>継続</w:t>
      </w:r>
      <w:r w:rsidR="006E2FD3" w:rsidRPr="00693F90">
        <w:rPr>
          <w:rFonts w:hint="eastAsia"/>
        </w:rPr>
        <w:t>研修</w:t>
      </w:r>
      <w:r w:rsidR="0041598B" w:rsidRPr="00693F90">
        <w:rPr>
          <w:rFonts w:hint="eastAsia"/>
        </w:rPr>
        <w:t>の充実が不可欠であり（草間</w:t>
      </w:r>
      <w:r w:rsidR="0041598B" w:rsidRPr="00693F90">
        <w:t>,2013</w:t>
      </w:r>
      <w:r w:rsidR="0041598B" w:rsidRPr="00693F90">
        <w:rPr>
          <w:rFonts w:hint="eastAsia"/>
        </w:rPr>
        <w:t>）、</w:t>
      </w:r>
      <w:r w:rsidR="000C360F" w:rsidRPr="00693F90">
        <w:rPr>
          <w:rFonts w:hint="eastAsia"/>
        </w:rPr>
        <w:t>卒後研修プログラムの構築</w:t>
      </w:r>
      <w:r w:rsidR="0041598B" w:rsidRPr="00693F90">
        <w:rPr>
          <w:rFonts w:hint="eastAsia"/>
        </w:rPr>
        <w:t>が喫緊の課題である</w:t>
      </w:r>
      <w:r w:rsidR="000C360F" w:rsidRPr="00693F90">
        <w:rPr>
          <w:rFonts w:hint="eastAsia"/>
        </w:rPr>
        <w:t>。</w:t>
      </w:r>
    </w:p>
    <w:p w:rsidR="00360F84" w:rsidRPr="00693F90" w:rsidRDefault="000C360F" w:rsidP="000C360F">
      <w:r w:rsidRPr="00693F90">
        <w:rPr>
          <w:rFonts w:hint="eastAsia"/>
        </w:rPr>
        <w:t xml:space="preserve">　そこで、</w:t>
      </w:r>
      <w:r w:rsidR="00AE2F8A" w:rsidRPr="00693F90">
        <w:t>23</w:t>
      </w:r>
      <w:r w:rsidR="00AE2F8A" w:rsidRPr="00693F90">
        <w:rPr>
          <w:rFonts w:hint="eastAsia"/>
        </w:rPr>
        <w:t>年度</w:t>
      </w:r>
      <w:r w:rsidR="00D105AE" w:rsidRPr="00693F90">
        <w:rPr>
          <w:rFonts w:hint="eastAsia"/>
        </w:rPr>
        <w:t>「特定看護師（仮称）養成　調査試行事業」</w:t>
      </w:r>
      <w:r w:rsidR="00AE2F8A" w:rsidRPr="00693F90">
        <w:rPr>
          <w:rFonts w:hint="eastAsia"/>
        </w:rPr>
        <w:t>及び</w:t>
      </w:r>
      <w:r w:rsidR="00AE2F8A" w:rsidRPr="00693F90">
        <w:t>24</w:t>
      </w:r>
      <w:r w:rsidR="00AE2F8A" w:rsidRPr="00693F90">
        <w:rPr>
          <w:rFonts w:hint="eastAsia"/>
        </w:rPr>
        <w:t>年度</w:t>
      </w:r>
      <w:r w:rsidR="00360F84" w:rsidRPr="00693F90">
        <w:rPr>
          <w:rFonts w:hint="eastAsia"/>
        </w:rPr>
        <w:t>「</w:t>
      </w:r>
      <w:r w:rsidR="00AE2F8A" w:rsidRPr="00693F90">
        <w:rPr>
          <w:rFonts w:hint="eastAsia"/>
        </w:rPr>
        <w:t>看護師特定能力養成</w:t>
      </w:r>
      <w:r w:rsidR="0077362D" w:rsidRPr="00693F90">
        <w:rPr>
          <w:rFonts w:hint="eastAsia"/>
        </w:rPr>
        <w:t xml:space="preserve">　</w:t>
      </w:r>
      <w:r w:rsidR="00AE2F8A" w:rsidRPr="00693F90">
        <w:rPr>
          <w:rFonts w:hint="eastAsia"/>
        </w:rPr>
        <w:t>調査試行事業</w:t>
      </w:r>
      <w:r w:rsidR="00360F84" w:rsidRPr="00693F90">
        <w:rPr>
          <w:rFonts w:hint="eastAsia"/>
        </w:rPr>
        <w:t>」の指定を受けた養成課程</w:t>
      </w:r>
      <w:r w:rsidR="00E92D44" w:rsidRPr="00693F90">
        <w:rPr>
          <w:rFonts w:hint="eastAsia"/>
        </w:rPr>
        <w:t>（大学院修士課程）</w:t>
      </w:r>
      <w:r w:rsidR="00360F84" w:rsidRPr="00693F90">
        <w:rPr>
          <w:rFonts w:hint="eastAsia"/>
        </w:rPr>
        <w:t>の</w:t>
      </w:r>
      <w:r w:rsidR="00AE2F8A" w:rsidRPr="00693F90">
        <w:rPr>
          <w:rFonts w:hint="eastAsia"/>
        </w:rPr>
        <w:t>修了者を対象とし、</w:t>
      </w:r>
      <w:r w:rsidR="00360F84" w:rsidRPr="00693F90">
        <w:rPr>
          <w:rFonts w:hint="eastAsia"/>
        </w:rPr>
        <w:t>以下の二つの調査を実施した。</w:t>
      </w:r>
    </w:p>
    <w:p w:rsidR="00505D95" w:rsidRPr="00693F90" w:rsidRDefault="00505D95" w:rsidP="00505D95">
      <w:pPr>
        <w:numPr>
          <w:ilvl w:val="0"/>
          <w:numId w:val="14"/>
        </w:numPr>
      </w:pPr>
      <w:r w:rsidRPr="00693F90">
        <w:rPr>
          <w:rFonts w:hint="eastAsia"/>
        </w:rPr>
        <w:t>卒後研修（</w:t>
      </w:r>
      <w:r w:rsidRPr="00693F90">
        <w:t>off-JT</w:t>
      </w:r>
      <w:r w:rsidRPr="00693F90">
        <w:rPr>
          <w:rFonts w:hint="eastAsia"/>
        </w:rPr>
        <w:t>）に対する評価</w:t>
      </w:r>
    </w:p>
    <w:p w:rsidR="00355807" w:rsidRPr="00693F90" w:rsidRDefault="00CD51E2" w:rsidP="006E2FD3">
      <w:pPr>
        <w:ind w:firstLineChars="100" w:firstLine="210"/>
      </w:pPr>
      <w:r>
        <w:rPr>
          <w:rFonts w:hint="eastAsia"/>
        </w:rPr>
        <w:t>養成事業修了看護師</w:t>
      </w:r>
      <w:r w:rsidR="00505D95" w:rsidRPr="00693F90">
        <w:rPr>
          <w:rFonts w:hint="eastAsia"/>
        </w:rPr>
        <w:t>に対する卒後研修（</w:t>
      </w:r>
      <w:r w:rsidR="00505D95" w:rsidRPr="00693F90">
        <w:t>off-JT</w:t>
      </w:r>
      <w:r w:rsidR="00505D95" w:rsidRPr="00693F90">
        <w:rPr>
          <w:rFonts w:hint="eastAsia"/>
        </w:rPr>
        <w:t>）としては、</w:t>
      </w:r>
      <w:r w:rsidR="006E2FD3" w:rsidRPr="00693F90">
        <w:rPr>
          <w:rFonts w:hint="eastAsia"/>
        </w:rPr>
        <w:t>すでに</w:t>
      </w:r>
      <w:r w:rsidR="00505D95" w:rsidRPr="00693F90">
        <w:rPr>
          <w:rFonts w:hint="eastAsia"/>
        </w:rPr>
        <w:t>「医療面接講座」「認知症講座」「臨床薬理学講座」が行われている。</w:t>
      </w:r>
      <w:r w:rsidR="00355807" w:rsidRPr="00693F90">
        <w:rPr>
          <w:rFonts w:hint="eastAsia"/>
        </w:rPr>
        <w:t>今回は</w:t>
      </w:r>
      <w:r w:rsidR="00505D95" w:rsidRPr="00693F90">
        <w:rPr>
          <w:rFonts w:hint="eastAsia"/>
        </w:rPr>
        <w:t>、「臨床薬理学講座」研修に参加した</w:t>
      </w:r>
      <w:r>
        <w:rPr>
          <w:rFonts w:hint="eastAsia"/>
        </w:rPr>
        <w:t>養成事業修了看護師</w:t>
      </w:r>
      <w:r w:rsidR="00505D95" w:rsidRPr="00693F90">
        <w:rPr>
          <w:rFonts w:hint="eastAsia"/>
        </w:rPr>
        <w:t>を対象に研修の</w:t>
      </w:r>
      <w:r w:rsidR="00505D95" w:rsidRPr="00693F90">
        <w:rPr>
          <w:rFonts w:ascii="ＭＳ 明朝" w:hAnsi="ＭＳ 明朝" w:hint="eastAsia"/>
        </w:rPr>
        <w:t>有用性、難易度、満足度について</w:t>
      </w:r>
      <w:r w:rsidR="00505D95" w:rsidRPr="00693F90">
        <w:rPr>
          <w:rFonts w:hint="eastAsia"/>
        </w:rPr>
        <w:t>の評価を行った。「臨床薬理学講座」研修は、養成課程修了時点で</w:t>
      </w:r>
      <w:r>
        <w:rPr>
          <w:rFonts w:hint="eastAsia"/>
        </w:rPr>
        <w:t>養成事業修了看護師</w:t>
      </w:r>
      <w:r w:rsidR="00505D95" w:rsidRPr="00693F90">
        <w:rPr>
          <w:rFonts w:hint="eastAsia"/>
        </w:rPr>
        <w:t>のニーズの高い研修である。</w:t>
      </w:r>
    </w:p>
    <w:p w:rsidR="00355807" w:rsidRPr="00693F90" w:rsidRDefault="00505D95" w:rsidP="00355807">
      <w:pPr>
        <w:numPr>
          <w:ilvl w:val="0"/>
          <w:numId w:val="14"/>
        </w:numPr>
      </w:pPr>
      <w:r w:rsidRPr="00693F90">
        <w:rPr>
          <w:rFonts w:hint="eastAsia"/>
        </w:rPr>
        <w:t>卒後研修（</w:t>
      </w:r>
      <w:r w:rsidRPr="00693F90">
        <w:t>off-JT</w:t>
      </w:r>
      <w:r w:rsidRPr="00693F90">
        <w:rPr>
          <w:rFonts w:hint="eastAsia"/>
        </w:rPr>
        <w:t>）に関するニーズ</w:t>
      </w:r>
    </w:p>
    <w:p w:rsidR="00DA4B3C" w:rsidRPr="00693F90" w:rsidRDefault="00355807" w:rsidP="00355807">
      <w:pPr>
        <w:ind w:firstLineChars="100" w:firstLine="210"/>
      </w:pPr>
      <w:r w:rsidRPr="00693F90">
        <w:rPr>
          <w:rFonts w:hint="eastAsia"/>
        </w:rPr>
        <w:t>現在は、上記の</w:t>
      </w:r>
      <w:r w:rsidRPr="00693F90">
        <w:t>3</w:t>
      </w:r>
      <w:r w:rsidRPr="00693F90">
        <w:rPr>
          <w:rFonts w:hint="eastAsia"/>
        </w:rPr>
        <w:t>つの講座を開講しているが</w:t>
      </w:r>
      <w:r w:rsidR="00890BE4" w:rsidRPr="00693F90">
        <w:rPr>
          <w:rFonts w:hint="eastAsia"/>
        </w:rPr>
        <w:t>、今後、</w:t>
      </w:r>
      <w:r w:rsidR="00CD51E2">
        <w:rPr>
          <w:rFonts w:hint="eastAsia"/>
        </w:rPr>
        <w:t>養成事業修了看護師</w:t>
      </w:r>
      <w:r w:rsidR="00890BE4" w:rsidRPr="00693F90">
        <w:rPr>
          <w:rFonts w:hint="eastAsia"/>
        </w:rPr>
        <w:t>として活動していく上で、</w:t>
      </w:r>
      <w:r w:rsidR="00505D95" w:rsidRPr="00693F90">
        <w:rPr>
          <w:rFonts w:hint="eastAsia"/>
        </w:rPr>
        <w:t>卒後研修（</w:t>
      </w:r>
      <w:r w:rsidR="00505D95" w:rsidRPr="00693F90">
        <w:t>off-JT</w:t>
      </w:r>
      <w:r w:rsidR="00505D95" w:rsidRPr="00693F90">
        <w:rPr>
          <w:rFonts w:hint="eastAsia"/>
        </w:rPr>
        <w:t>）として希望する研修内容および研修形式等について調査した。</w:t>
      </w:r>
    </w:p>
    <w:p w:rsidR="00DA4B3C" w:rsidRPr="00693F90" w:rsidRDefault="00DA4B3C" w:rsidP="00DA4B3C">
      <w:pPr>
        <w:numPr>
          <w:ilvl w:val="0"/>
          <w:numId w:val="13"/>
        </w:numPr>
        <w:rPr>
          <w:b/>
        </w:rPr>
      </w:pPr>
      <w:r w:rsidRPr="00693F90">
        <w:rPr>
          <w:rFonts w:hint="eastAsia"/>
          <w:b/>
        </w:rPr>
        <w:lastRenderedPageBreak/>
        <w:t>研究方法</w:t>
      </w:r>
    </w:p>
    <w:p w:rsidR="00E92D44" w:rsidRPr="00693F90" w:rsidRDefault="00AE2F8A" w:rsidP="00C168A0">
      <w:pPr>
        <w:numPr>
          <w:ilvl w:val="0"/>
          <w:numId w:val="16"/>
        </w:numPr>
        <w:tabs>
          <w:tab w:val="left" w:pos="426"/>
        </w:tabs>
        <w:jc w:val="left"/>
      </w:pPr>
      <w:r w:rsidRPr="00693F90">
        <w:rPr>
          <w:rFonts w:hint="eastAsia"/>
        </w:rPr>
        <w:t>研究対象者：</w:t>
      </w:r>
      <w:r w:rsidRPr="00693F90">
        <w:t>23</w:t>
      </w:r>
      <w:r w:rsidRPr="00693F90">
        <w:rPr>
          <w:rFonts w:hint="eastAsia"/>
        </w:rPr>
        <w:t>年度</w:t>
      </w:r>
      <w:r w:rsidR="00D105AE" w:rsidRPr="00693F90">
        <w:rPr>
          <w:rFonts w:hint="eastAsia"/>
        </w:rPr>
        <w:t>特定看護師（仮称）養成　調査試行事業</w:t>
      </w:r>
      <w:r w:rsidRPr="00693F90">
        <w:rPr>
          <w:rFonts w:hint="eastAsia"/>
        </w:rPr>
        <w:t>及び</w:t>
      </w:r>
      <w:r w:rsidRPr="00693F90">
        <w:t>24</w:t>
      </w:r>
      <w:r w:rsidRPr="00693F90">
        <w:rPr>
          <w:rFonts w:hint="eastAsia"/>
        </w:rPr>
        <w:t>年度看護師特定能力養成調査試行事業修了者（</w:t>
      </w:r>
      <w:r w:rsidRPr="00693F90">
        <w:t>2</w:t>
      </w:r>
      <w:r w:rsidRPr="00693F90">
        <w:rPr>
          <w:rFonts w:hint="eastAsia"/>
        </w:rPr>
        <w:t>年課程）のうち、平成「</w:t>
      </w:r>
      <w:r w:rsidRPr="00693F90">
        <w:t>25</w:t>
      </w:r>
      <w:r w:rsidRPr="00693F90">
        <w:rPr>
          <w:rFonts w:hint="eastAsia"/>
        </w:rPr>
        <w:t>年度臨床薬理学講座」に参加した</w:t>
      </w:r>
      <w:r w:rsidR="00D6149A" w:rsidRPr="00693F90">
        <w:t>45</w:t>
      </w:r>
      <w:r w:rsidR="00D6149A" w:rsidRPr="00693F90">
        <w:rPr>
          <w:rFonts w:hint="eastAsia"/>
        </w:rPr>
        <w:t>名</w:t>
      </w:r>
    </w:p>
    <w:p w:rsidR="003C493F" w:rsidRPr="00693F90" w:rsidRDefault="00AE2F8A" w:rsidP="00135D46">
      <w:pPr>
        <w:numPr>
          <w:ilvl w:val="0"/>
          <w:numId w:val="16"/>
        </w:numPr>
        <w:tabs>
          <w:tab w:val="left" w:pos="426"/>
        </w:tabs>
        <w:jc w:val="left"/>
      </w:pPr>
      <w:r w:rsidRPr="00693F90">
        <w:rPr>
          <w:rFonts w:hint="eastAsia"/>
        </w:rPr>
        <w:t>調査日：平成</w:t>
      </w:r>
      <w:r w:rsidRPr="00693F90">
        <w:t>25</w:t>
      </w:r>
      <w:r w:rsidRPr="00693F90">
        <w:rPr>
          <w:rFonts w:hint="eastAsia"/>
        </w:rPr>
        <w:t>年</w:t>
      </w:r>
      <w:r w:rsidR="006E2FD3" w:rsidRPr="00693F90">
        <w:t>8</w:t>
      </w:r>
      <w:r w:rsidR="006E2FD3" w:rsidRPr="00693F90">
        <w:rPr>
          <w:rFonts w:hint="eastAsia"/>
        </w:rPr>
        <w:t>月</w:t>
      </w:r>
      <w:r w:rsidR="006E2FD3" w:rsidRPr="00693F90">
        <w:t>4</w:t>
      </w:r>
      <w:r w:rsidR="006E2FD3" w:rsidRPr="00693F90">
        <w:rPr>
          <w:rFonts w:hint="eastAsia"/>
        </w:rPr>
        <w:t>日</w:t>
      </w:r>
    </w:p>
    <w:p w:rsidR="00E92D44" w:rsidRPr="00693F90" w:rsidRDefault="00AE2F8A" w:rsidP="00DA4B3C">
      <w:pPr>
        <w:numPr>
          <w:ilvl w:val="0"/>
          <w:numId w:val="16"/>
        </w:numPr>
        <w:tabs>
          <w:tab w:val="left" w:pos="426"/>
        </w:tabs>
        <w:jc w:val="left"/>
      </w:pPr>
      <w:r w:rsidRPr="00693F90">
        <w:rPr>
          <w:rFonts w:hint="eastAsia"/>
        </w:rPr>
        <w:t>データ収集方法：対象者に自記式質問紙を受講</w:t>
      </w:r>
      <w:r w:rsidR="00135D46" w:rsidRPr="00693F90">
        <w:rPr>
          <w:rFonts w:hint="eastAsia"/>
        </w:rPr>
        <w:t>直</w:t>
      </w:r>
      <w:r w:rsidRPr="00693F90">
        <w:rPr>
          <w:rFonts w:hint="eastAsia"/>
        </w:rPr>
        <w:t>後</w:t>
      </w:r>
      <w:r w:rsidR="00135D46" w:rsidRPr="00693F90">
        <w:rPr>
          <w:rFonts w:hint="eastAsia"/>
        </w:rPr>
        <w:t>に配布し</w:t>
      </w:r>
      <w:r w:rsidRPr="00693F90">
        <w:rPr>
          <w:rFonts w:hint="eastAsia"/>
        </w:rPr>
        <w:t>、回答してもらい回収した。</w:t>
      </w:r>
    </w:p>
    <w:p w:rsidR="00DA4B3C" w:rsidRPr="00693F90" w:rsidRDefault="00D6149A" w:rsidP="00DA4B3C">
      <w:pPr>
        <w:numPr>
          <w:ilvl w:val="0"/>
          <w:numId w:val="16"/>
        </w:numPr>
        <w:tabs>
          <w:tab w:val="left" w:pos="426"/>
        </w:tabs>
        <w:jc w:val="left"/>
      </w:pPr>
      <w:r w:rsidRPr="00693F90">
        <w:rPr>
          <w:rFonts w:hint="eastAsia"/>
        </w:rPr>
        <w:t>倫理的配慮</w:t>
      </w:r>
      <w:r w:rsidR="006E2FD3" w:rsidRPr="00693F90">
        <w:br/>
      </w:r>
      <w:r w:rsidR="00AE2F8A" w:rsidRPr="00693F90">
        <w:rPr>
          <w:rFonts w:hint="eastAsia"/>
        </w:rPr>
        <w:t>東京医療保健大学東が丘看護学部研究倫理・安全委員会の</w:t>
      </w:r>
      <w:r w:rsidR="00135D46" w:rsidRPr="00693F90">
        <w:rPr>
          <w:rFonts w:hint="eastAsia"/>
        </w:rPr>
        <w:t>許可</w:t>
      </w:r>
      <w:r w:rsidR="00AE2F8A" w:rsidRPr="00693F90">
        <w:rPr>
          <w:rFonts w:hint="eastAsia"/>
        </w:rPr>
        <w:t>を受けて行った。</w:t>
      </w:r>
    </w:p>
    <w:p w:rsidR="00DA4B3C" w:rsidRPr="00693F90" w:rsidRDefault="00DA4B3C" w:rsidP="00DA4B3C"/>
    <w:p w:rsidR="003C493F" w:rsidRPr="00693F90" w:rsidRDefault="00DA4B3C" w:rsidP="00DA4B3C">
      <w:pPr>
        <w:numPr>
          <w:ilvl w:val="0"/>
          <w:numId w:val="13"/>
        </w:numPr>
        <w:rPr>
          <w:b/>
        </w:rPr>
      </w:pPr>
      <w:r w:rsidRPr="00693F90">
        <w:rPr>
          <w:rFonts w:hint="eastAsia"/>
          <w:b/>
        </w:rPr>
        <w:t>研究結果</w:t>
      </w:r>
    </w:p>
    <w:p w:rsidR="00DA4B3C" w:rsidRPr="00693F90" w:rsidRDefault="003C493F" w:rsidP="003C493F">
      <w:pPr>
        <w:rPr>
          <w:b/>
        </w:rPr>
      </w:pPr>
      <w:r w:rsidRPr="00693F90">
        <w:rPr>
          <w:rFonts w:hint="eastAsia"/>
          <w:b/>
        </w:rPr>
        <w:t>１．</w:t>
      </w:r>
      <w:r w:rsidR="00160BAE" w:rsidRPr="00693F90">
        <w:rPr>
          <w:rFonts w:hint="eastAsia"/>
        </w:rPr>
        <w:t>「</w:t>
      </w:r>
      <w:r w:rsidR="009B0C69" w:rsidRPr="00693F90">
        <w:rPr>
          <w:rFonts w:hint="eastAsia"/>
        </w:rPr>
        <w:t>臨床薬理学講座</w:t>
      </w:r>
      <w:r w:rsidR="00160BAE" w:rsidRPr="00693F90">
        <w:rPr>
          <w:rFonts w:hint="eastAsia"/>
        </w:rPr>
        <w:t>」</w:t>
      </w:r>
      <w:r w:rsidR="007468E9" w:rsidRPr="00693F90">
        <w:rPr>
          <w:rFonts w:hint="eastAsia"/>
        </w:rPr>
        <w:t>研修</w:t>
      </w:r>
      <w:r w:rsidR="00160BAE" w:rsidRPr="00693F90">
        <w:rPr>
          <w:rFonts w:hint="eastAsia"/>
        </w:rPr>
        <w:t>に</w:t>
      </w:r>
      <w:r w:rsidR="007468E9" w:rsidRPr="00693F90">
        <w:rPr>
          <w:rFonts w:hint="eastAsia"/>
        </w:rPr>
        <w:t>対する</w:t>
      </w:r>
      <w:r w:rsidR="00CD51E2">
        <w:rPr>
          <w:rFonts w:hint="eastAsia"/>
        </w:rPr>
        <w:t>養成事業修了看護師</w:t>
      </w:r>
      <w:r w:rsidR="00160BAE" w:rsidRPr="00693F90">
        <w:rPr>
          <w:rFonts w:hint="eastAsia"/>
        </w:rPr>
        <w:t>の</w:t>
      </w:r>
      <w:r w:rsidR="009B0C69" w:rsidRPr="00693F90">
        <w:rPr>
          <w:rFonts w:hint="eastAsia"/>
        </w:rPr>
        <w:t>評価</w:t>
      </w:r>
      <w:r w:rsidR="007468E9" w:rsidRPr="00693F90">
        <w:rPr>
          <w:rFonts w:hint="eastAsia"/>
        </w:rPr>
        <w:t>に関する調査</w:t>
      </w:r>
      <w:r w:rsidR="00370FF0" w:rsidRPr="00693F90">
        <w:rPr>
          <w:rFonts w:hint="eastAsia"/>
        </w:rPr>
        <w:t>（表１）</w:t>
      </w:r>
    </w:p>
    <w:p w:rsidR="00504940" w:rsidRPr="00693F90" w:rsidRDefault="003C493F" w:rsidP="00504940">
      <w:pPr>
        <w:topLinePunct/>
        <w:rPr>
          <w:rFonts w:ascii="ＭＳ 明朝" w:hAnsi="ＭＳ 明朝"/>
        </w:rPr>
      </w:pPr>
      <w:r w:rsidRPr="00693F90">
        <w:rPr>
          <w:rFonts w:hint="eastAsia"/>
        </w:rPr>
        <w:t>１）</w:t>
      </w:r>
      <w:r w:rsidR="009B0C69" w:rsidRPr="00693F90">
        <w:rPr>
          <w:rFonts w:ascii="ＭＳ 明朝" w:hAnsi="ＭＳ 明朝" w:hint="eastAsia"/>
        </w:rPr>
        <w:t>質問紙への回答者</w:t>
      </w:r>
      <w:r w:rsidR="00AE2F8A" w:rsidRPr="00693F90">
        <w:rPr>
          <w:rFonts w:ascii="ＭＳ 明朝" w:hAnsi="ＭＳ 明朝" w:hint="eastAsia"/>
        </w:rPr>
        <w:t>：「臨床薬理学講座」</w:t>
      </w:r>
      <w:r w:rsidR="009B0C69" w:rsidRPr="00693F90">
        <w:rPr>
          <w:rFonts w:ascii="ＭＳ 明朝" w:hAnsi="ＭＳ 明朝" w:hint="eastAsia"/>
        </w:rPr>
        <w:t>は</w:t>
      </w:r>
      <w:r w:rsidR="009B0C69" w:rsidRPr="00693F90">
        <w:rPr>
          <w:rFonts w:ascii="ＭＳ 明朝" w:hAnsi="ＭＳ 明朝"/>
        </w:rPr>
        <w:t>4日に分けて実施された。質問紙に回答した</w:t>
      </w:r>
      <w:r w:rsidR="00CD51E2">
        <w:rPr>
          <w:rFonts w:hint="eastAsia"/>
        </w:rPr>
        <w:t>養成事業修了看護師</w:t>
      </w:r>
      <w:r w:rsidR="009B0C69" w:rsidRPr="00693F90">
        <w:rPr>
          <w:rFonts w:ascii="ＭＳ 明朝" w:hAnsi="ＭＳ 明朝" w:hint="eastAsia"/>
        </w:rPr>
        <w:t>は、</w:t>
      </w:r>
      <w:r w:rsidR="00AE2F8A" w:rsidRPr="00693F90">
        <w:rPr>
          <w:rFonts w:ascii="ＭＳ 明朝" w:hAnsi="ＭＳ 明朝" w:hint="eastAsia"/>
        </w:rPr>
        <w:t>最終日である</w:t>
      </w:r>
      <w:r w:rsidR="00AE2F8A" w:rsidRPr="00693F90">
        <w:rPr>
          <w:rFonts w:ascii="ＭＳ 明朝" w:hAnsi="ＭＳ 明朝"/>
        </w:rPr>
        <w:t>4日目の参加者45名のうち、23年度</w:t>
      </w:r>
      <w:r w:rsidR="00CD51E2">
        <w:rPr>
          <w:rFonts w:ascii="ＭＳ 明朝" w:hAnsi="ＭＳ 明朝"/>
        </w:rPr>
        <w:t>養成事業修了看護師</w:t>
      </w:r>
      <w:r w:rsidR="00AE2F8A" w:rsidRPr="00693F90">
        <w:rPr>
          <w:rFonts w:ascii="ＭＳ 明朝" w:hAnsi="ＭＳ 明朝"/>
        </w:rPr>
        <w:t>18名、24年度</w:t>
      </w:r>
      <w:r w:rsidR="00CD51E2">
        <w:rPr>
          <w:rFonts w:ascii="ＭＳ 明朝" w:hAnsi="ＭＳ 明朝"/>
        </w:rPr>
        <w:t>養成事業修了看護師</w:t>
      </w:r>
      <w:r w:rsidR="00AE2F8A" w:rsidRPr="00693F90">
        <w:rPr>
          <w:rFonts w:ascii="ＭＳ 明朝" w:hAnsi="ＭＳ 明朝"/>
        </w:rPr>
        <w:t>22名の合計40名（回収率</w:t>
      </w:r>
      <w:r w:rsidR="00D6149A" w:rsidRPr="00693F90">
        <w:rPr>
          <w:rFonts w:ascii="ＭＳ 明朝" w:hAnsi="ＭＳ 明朝"/>
        </w:rPr>
        <w:t>89%</w:t>
      </w:r>
      <w:r w:rsidR="00AE2F8A" w:rsidRPr="00693F90">
        <w:rPr>
          <w:rFonts w:ascii="ＭＳ 明朝" w:hAnsi="ＭＳ 明朝" w:hint="eastAsia"/>
        </w:rPr>
        <w:t>）</w:t>
      </w:r>
      <w:r w:rsidR="009B0C69" w:rsidRPr="00693F90">
        <w:rPr>
          <w:rFonts w:ascii="ＭＳ 明朝" w:hAnsi="ＭＳ 明朝" w:hint="eastAsia"/>
        </w:rPr>
        <w:t>であった</w:t>
      </w:r>
      <w:r w:rsidR="00AE2F8A" w:rsidRPr="00693F90">
        <w:rPr>
          <w:rFonts w:ascii="ＭＳ 明朝" w:hAnsi="ＭＳ 明朝" w:hint="eastAsia"/>
        </w:rPr>
        <w:t>。</w:t>
      </w:r>
      <w:r w:rsidR="00AE2F8A" w:rsidRPr="00693F90">
        <w:rPr>
          <w:rFonts w:ascii="ＭＳ 明朝" w:hAnsi="ＭＳ 明朝"/>
        </w:rPr>
        <w:t xml:space="preserve"> </w:t>
      </w:r>
      <w:r w:rsidRPr="00693F90">
        <w:rPr>
          <w:rFonts w:ascii="ＭＳ 明朝" w:hAnsi="ＭＳ 明朝"/>
        </w:rPr>
        <w:br/>
      </w:r>
      <w:r w:rsidRPr="00693F90">
        <w:rPr>
          <w:rFonts w:ascii="ＭＳ 明朝" w:hAnsi="ＭＳ 明朝" w:hint="eastAsia"/>
        </w:rPr>
        <w:t>２）</w:t>
      </w:r>
      <w:r w:rsidR="009B0C69" w:rsidRPr="00693F90">
        <w:rPr>
          <w:rFonts w:ascii="ＭＳ 明朝" w:hAnsi="ＭＳ 明朝" w:hint="eastAsia"/>
        </w:rPr>
        <w:t>「臨床薬理学講座」は表１に示す</w:t>
      </w:r>
      <w:r w:rsidR="001414BE" w:rsidRPr="00693F90">
        <w:rPr>
          <w:rFonts w:ascii="ＭＳ 明朝" w:hAnsi="ＭＳ 明朝"/>
        </w:rPr>
        <w:t>16</w:t>
      </w:r>
      <w:r w:rsidR="009B0C69" w:rsidRPr="00693F90">
        <w:rPr>
          <w:rFonts w:ascii="ＭＳ 明朝" w:hAnsi="ＭＳ 明朝" w:hint="eastAsia"/>
        </w:rPr>
        <w:t>のカテゴリーの内容で構成されている。各カテゴリーの教育内容について、</w:t>
      </w:r>
      <w:r w:rsidR="00370FF0" w:rsidRPr="00693F90">
        <w:rPr>
          <w:rFonts w:ascii="ＭＳ 明朝" w:hAnsi="ＭＳ 明朝" w:hint="eastAsia"/>
        </w:rPr>
        <w:t>有用性、満足度</w:t>
      </w:r>
      <w:r w:rsidR="001414BE" w:rsidRPr="00693F90">
        <w:rPr>
          <w:rFonts w:ascii="ＭＳ 明朝" w:hAnsi="ＭＳ 明朝" w:hint="eastAsia"/>
        </w:rPr>
        <w:t>、難易度</w:t>
      </w:r>
      <w:r w:rsidR="00504940" w:rsidRPr="00693F90">
        <w:rPr>
          <w:rFonts w:ascii="ＭＳ 明朝" w:hAnsi="ＭＳ 明朝" w:hint="eastAsia"/>
        </w:rPr>
        <w:t>の</w:t>
      </w:r>
      <w:r w:rsidR="00504940" w:rsidRPr="00693F90">
        <w:rPr>
          <w:rFonts w:ascii="ＭＳ 明朝" w:hAnsi="ＭＳ 明朝"/>
        </w:rPr>
        <w:t>3つの項目</w:t>
      </w:r>
      <w:r w:rsidR="009B0C69" w:rsidRPr="00693F90">
        <w:rPr>
          <w:rFonts w:ascii="ＭＳ 明朝" w:hAnsi="ＭＳ 明朝" w:hint="eastAsia"/>
        </w:rPr>
        <w:t>に関して評価</w:t>
      </w:r>
      <w:r w:rsidR="00504940" w:rsidRPr="00693F90">
        <w:rPr>
          <w:rFonts w:ascii="ＭＳ 明朝" w:hAnsi="ＭＳ 明朝" w:hint="eastAsia"/>
        </w:rPr>
        <w:t>を得た</w:t>
      </w:r>
      <w:r w:rsidR="009B0C69" w:rsidRPr="00693F90">
        <w:rPr>
          <w:rFonts w:ascii="ＭＳ 明朝" w:hAnsi="ＭＳ 明朝" w:hint="eastAsia"/>
        </w:rPr>
        <w:t>。</w:t>
      </w:r>
      <w:r w:rsidR="00504940" w:rsidRPr="00693F90">
        <w:rPr>
          <w:rFonts w:ascii="ＭＳ 明朝" w:hAnsi="ＭＳ 明朝" w:hint="eastAsia"/>
        </w:rPr>
        <w:t>各項目とも</w:t>
      </w:r>
      <w:r w:rsidR="00AE2F8A" w:rsidRPr="00693F90">
        <w:rPr>
          <w:rFonts w:ascii="ＭＳ 明朝" w:hAnsi="ＭＳ 明朝"/>
        </w:rPr>
        <w:t>1</w:t>
      </w:r>
      <w:r w:rsidR="00370FF0" w:rsidRPr="00693F90">
        <w:rPr>
          <w:rFonts w:ascii="ＭＳ 明朝" w:hAnsi="ＭＳ 明朝" w:hint="eastAsia"/>
        </w:rPr>
        <w:t>～</w:t>
      </w:r>
      <w:r w:rsidR="00AE2F8A" w:rsidRPr="00693F90">
        <w:rPr>
          <w:rFonts w:ascii="ＭＳ 明朝" w:hAnsi="ＭＳ 明朝"/>
        </w:rPr>
        <w:t>5の</w:t>
      </w:r>
      <w:r w:rsidR="00A72AF1" w:rsidRPr="00693F90">
        <w:rPr>
          <w:rFonts w:ascii="ＭＳ 明朝" w:hAnsi="ＭＳ 明朝" w:hint="eastAsia"/>
        </w:rPr>
        <w:t>リカート</w:t>
      </w:r>
      <w:r w:rsidR="00AE2F8A" w:rsidRPr="00693F90">
        <w:rPr>
          <w:rFonts w:ascii="ＭＳ 明朝" w:hAnsi="ＭＳ 明朝" w:hint="eastAsia"/>
        </w:rPr>
        <w:t>尺度で回答を得た。</w:t>
      </w:r>
      <w:r w:rsidRPr="00693F90">
        <w:rPr>
          <w:rFonts w:ascii="ＭＳ 明朝" w:hAnsi="ＭＳ 明朝" w:hint="eastAsia"/>
        </w:rPr>
        <w:t>有用性</w:t>
      </w:r>
      <w:r w:rsidR="00C76DA6" w:rsidRPr="00693F90">
        <w:rPr>
          <w:rFonts w:ascii="ＭＳ 明朝" w:hAnsi="ＭＳ 明朝" w:hint="eastAsia"/>
        </w:rPr>
        <w:t>については、</w:t>
      </w:r>
      <w:r w:rsidRPr="00693F90">
        <w:rPr>
          <w:rFonts w:ascii="ＭＳ 明朝" w:hAnsi="ＭＳ 明朝"/>
        </w:rPr>
        <w:t>1</w:t>
      </w:r>
      <w:r w:rsidR="001414BE" w:rsidRPr="00693F90">
        <w:rPr>
          <w:rFonts w:ascii="ＭＳ 明朝" w:hAnsi="ＭＳ 明朝"/>
        </w:rPr>
        <w:t>(全く</w:t>
      </w:r>
      <w:r w:rsidRPr="00693F90">
        <w:rPr>
          <w:rFonts w:ascii="ＭＳ 明朝" w:hAnsi="ＭＳ 明朝" w:hint="eastAsia"/>
        </w:rPr>
        <w:t>役に立たない）</w:t>
      </w:r>
      <w:r w:rsidR="00C76DA6" w:rsidRPr="00693F90">
        <w:rPr>
          <w:rFonts w:ascii="ＭＳ 明朝" w:hAnsi="ＭＳ 明朝" w:hint="eastAsia"/>
        </w:rPr>
        <w:t>・</w:t>
      </w:r>
      <w:r w:rsidR="001414BE" w:rsidRPr="00693F90">
        <w:rPr>
          <w:rFonts w:ascii="ＭＳ 明朝" w:hAnsi="ＭＳ 明朝"/>
        </w:rPr>
        <w:t>2（あまり役に立たない）</w:t>
      </w:r>
      <w:r w:rsidR="00C76DA6" w:rsidRPr="00693F90">
        <w:rPr>
          <w:rFonts w:ascii="ＭＳ 明朝" w:hAnsi="ＭＳ 明朝" w:hint="eastAsia"/>
        </w:rPr>
        <w:t>・</w:t>
      </w:r>
      <w:r w:rsidR="001414BE" w:rsidRPr="00693F90">
        <w:rPr>
          <w:rFonts w:ascii="ＭＳ 明朝" w:hAnsi="ＭＳ 明朝"/>
        </w:rPr>
        <w:t>3（どちらとも言えない）</w:t>
      </w:r>
      <w:r w:rsidR="00C76DA6" w:rsidRPr="00693F90">
        <w:rPr>
          <w:rFonts w:ascii="ＭＳ 明朝" w:hAnsi="ＭＳ 明朝" w:hint="eastAsia"/>
        </w:rPr>
        <w:t>・</w:t>
      </w:r>
      <w:r w:rsidR="001414BE" w:rsidRPr="00693F90">
        <w:rPr>
          <w:rFonts w:ascii="ＭＳ 明朝" w:hAnsi="ＭＳ 明朝"/>
        </w:rPr>
        <w:t>4（役に立つ）</w:t>
      </w:r>
      <w:r w:rsidR="00C76DA6" w:rsidRPr="00693F90">
        <w:rPr>
          <w:rFonts w:ascii="ＭＳ 明朝" w:hAnsi="ＭＳ 明朝" w:hint="eastAsia"/>
        </w:rPr>
        <w:t>・</w:t>
      </w:r>
      <w:r w:rsidRPr="00693F90">
        <w:rPr>
          <w:rFonts w:ascii="ＭＳ 明朝" w:hAnsi="ＭＳ 明朝"/>
        </w:rPr>
        <w:t>5（</w:t>
      </w:r>
      <w:r w:rsidR="001414BE" w:rsidRPr="00693F90">
        <w:rPr>
          <w:rFonts w:ascii="ＭＳ 明朝" w:hAnsi="ＭＳ 明朝" w:hint="eastAsia"/>
        </w:rPr>
        <w:t>非常に</w:t>
      </w:r>
      <w:r w:rsidRPr="00693F90">
        <w:rPr>
          <w:rFonts w:ascii="ＭＳ 明朝" w:hAnsi="ＭＳ 明朝" w:hint="eastAsia"/>
        </w:rPr>
        <w:t>役に立つ）、</w:t>
      </w:r>
      <w:r w:rsidR="001414BE" w:rsidRPr="00693F90">
        <w:rPr>
          <w:rFonts w:ascii="ＭＳ 明朝" w:hAnsi="ＭＳ 明朝" w:hint="eastAsia"/>
        </w:rPr>
        <w:t>満足度</w:t>
      </w:r>
      <w:r w:rsidR="00C76DA6" w:rsidRPr="00693F90">
        <w:rPr>
          <w:rFonts w:ascii="ＭＳ 明朝" w:hAnsi="ＭＳ 明朝" w:hint="eastAsia"/>
        </w:rPr>
        <w:t>については</w:t>
      </w:r>
      <w:r w:rsidR="001414BE" w:rsidRPr="00693F90">
        <w:rPr>
          <w:rFonts w:ascii="ＭＳ 明朝" w:hAnsi="ＭＳ 明朝"/>
        </w:rPr>
        <w:t>1(全く満足していない）</w:t>
      </w:r>
      <w:r w:rsidR="00B44277" w:rsidRPr="00693F90">
        <w:rPr>
          <w:rFonts w:ascii="ＭＳ 明朝" w:hAnsi="ＭＳ 明朝" w:hint="eastAsia"/>
        </w:rPr>
        <w:t>・</w:t>
      </w:r>
      <w:r w:rsidR="001414BE" w:rsidRPr="00693F90">
        <w:rPr>
          <w:rFonts w:ascii="ＭＳ 明朝" w:hAnsi="ＭＳ 明朝"/>
        </w:rPr>
        <w:t>2（あまり満足していない）</w:t>
      </w:r>
      <w:r w:rsidR="00B44277" w:rsidRPr="00693F90">
        <w:rPr>
          <w:rFonts w:ascii="ＭＳ 明朝" w:hAnsi="ＭＳ 明朝" w:hint="eastAsia"/>
        </w:rPr>
        <w:t>・</w:t>
      </w:r>
      <w:r w:rsidR="001414BE" w:rsidRPr="00693F90">
        <w:rPr>
          <w:rFonts w:ascii="ＭＳ 明朝" w:hAnsi="ＭＳ 明朝"/>
        </w:rPr>
        <w:t>3（どちらとも言えない）</w:t>
      </w:r>
      <w:r w:rsidR="00B44277" w:rsidRPr="00693F90">
        <w:rPr>
          <w:rFonts w:ascii="ＭＳ 明朝" w:hAnsi="ＭＳ 明朝" w:hint="eastAsia"/>
        </w:rPr>
        <w:t>・</w:t>
      </w:r>
      <w:r w:rsidR="001414BE" w:rsidRPr="00693F90">
        <w:rPr>
          <w:rFonts w:ascii="ＭＳ 明朝" w:hAnsi="ＭＳ 明朝"/>
        </w:rPr>
        <w:t>4（満足している）</w:t>
      </w:r>
      <w:r w:rsidR="00B44277" w:rsidRPr="00693F90">
        <w:rPr>
          <w:rFonts w:ascii="ＭＳ 明朝" w:hAnsi="ＭＳ 明朝" w:hint="eastAsia"/>
        </w:rPr>
        <w:t>・</w:t>
      </w:r>
      <w:r w:rsidR="001414BE" w:rsidRPr="00693F90">
        <w:rPr>
          <w:rFonts w:ascii="ＭＳ 明朝" w:hAnsi="ＭＳ 明朝"/>
        </w:rPr>
        <w:t>5（非常に満足している）</w:t>
      </w:r>
      <w:r w:rsidR="00B44277" w:rsidRPr="00693F90">
        <w:rPr>
          <w:rFonts w:ascii="ＭＳ 明朝" w:hAnsi="ＭＳ 明朝" w:hint="eastAsia"/>
        </w:rPr>
        <w:t>、</w:t>
      </w:r>
      <w:r w:rsidRPr="00693F90">
        <w:rPr>
          <w:rFonts w:ascii="ＭＳ 明朝" w:hAnsi="ＭＳ 明朝" w:hint="eastAsia"/>
        </w:rPr>
        <w:t>難易度</w:t>
      </w:r>
      <w:r w:rsidR="00B44277" w:rsidRPr="00693F90">
        <w:rPr>
          <w:rFonts w:ascii="ＭＳ 明朝" w:hAnsi="ＭＳ 明朝" w:hint="eastAsia"/>
        </w:rPr>
        <w:t>については</w:t>
      </w:r>
      <w:r w:rsidRPr="00693F90">
        <w:rPr>
          <w:rFonts w:ascii="ＭＳ 明朝" w:hAnsi="ＭＳ 明朝"/>
        </w:rPr>
        <w:t>1</w:t>
      </w:r>
      <w:r w:rsidR="001414BE" w:rsidRPr="00693F90">
        <w:rPr>
          <w:rFonts w:ascii="ＭＳ 明朝" w:hAnsi="ＭＳ 明朝"/>
        </w:rPr>
        <w:t>(全く難しくない）</w:t>
      </w:r>
      <w:r w:rsidR="00B44277" w:rsidRPr="00693F90">
        <w:rPr>
          <w:rFonts w:ascii="ＭＳ 明朝" w:hAnsi="ＭＳ 明朝" w:hint="eastAsia"/>
        </w:rPr>
        <w:t>・</w:t>
      </w:r>
      <w:r w:rsidR="001414BE" w:rsidRPr="00693F90">
        <w:rPr>
          <w:rFonts w:ascii="ＭＳ 明朝" w:hAnsi="ＭＳ 明朝"/>
        </w:rPr>
        <w:t>2（あまり難しくない）</w:t>
      </w:r>
      <w:r w:rsidR="00B44277" w:rsidRPr="00693F90">
        <w:rPr>
          <w:rFonts w:ascii="ＭＳ 明朝" w:hAnsi="ＭＳ 明朝" w:hint="eastAsia"/>
        </w:rPr>
        <w:t>・</w:t>
      </w:r>
      <w:r w:rsidR="001414BE" w:rsidRPr="00693F90">
        <w:rPr>
          <w:rFonts w:ascii="ＭＳ 明朝" w:hAnsi="ＭＳ 明朝"/>
        </w:rPr>
        <w:t>3（どちらとも言えない）</w:t>
      </w:r>
      <w:r w:rsidR="00B44277" w:rsidRPr="00693F90">
        <w:rPr>
          <w:rFonts w:ascii="ＭＳ 明朝" w:hAnsi="ＭＳ 明朝" w:hint="eastAsia"/>
        </w:rPr>
        <w:t>・</w:t>
      </w:r>
      <w:r w:rsidR="001414BE" w:rsidRPr="00693F90">
        <w:rPr>
          <w:rFonts w:ascii="ＭＳ 明朝" w:hAnsi="ＭＳ 明朝"/>
        </w:rPr>
        <w:t>4（難しい）</w:t>
      </w:r>
      <w:r w:rsidR="00B44277" w:rsidRPr="00693F90">
        <w:rPr>
          <w:rFonts w:ascii="ＭＳ 明朝" w:hAnsi="ＭＳ 明朝" w:hint="eastAsia"/>
        </w:rPr>
        <w:t>・</w:t>
      </w:r>
      <w:r w:rsidR="001414BE" w:rsidRPr="00693F90">
        <w:rPr>
          <w:rFonts w:ascii="ＭＳ 明朝" w:hAnsi="ＭＳ 明朝"/>
        </w:rPr>
        <w:t>5（非常に難しい）</w:t>
      </w:r>
      <w:r w:rsidR="00B44277" w:rsidRPr="00693F90">
        <w:rPr>
          <w:rFonts w:ascii="ＭＳ 明朝" w:hAnsi="ＭＳ 明朝" w:hint="eastAsia"/>
        </w:rPr>
        <w:t>とし、</w:t>
      </w:r>
      <w:r w:rsidR="00504940" w:rsidRPr="00693F90">
        <w:rPr>
          <w:rFonts w:ascii="ＭＳ 明朝" w:hAnsi="ＭＳ 明朝" w:hint="eastAsia"/>
        </w:rPr>
        <w:t>各尺度を点数化し評価結果とした。有用性および満足度に関しては点数が高いほど効果が高かったことを示し、難易度に関し</w:t>
      </w:r>
      <w:r w:rsidR="00504940" w:rsidRPr="00693F90">
        <w:rPr>
          <w:rFonts w:ascii="ＭＳ 明朝" w:hAnsi="ＭＳ 明朝" w:hint="eastAsia"/>
        </w:rPr>
        <w:lastRenderedPageBreak/>
        <w:t>ては、点数が高いほど理解が困難であることを示す。</w:t>
      </w:r>
      <w:r w:rsidR="00B44277" w:rsidRPr="00693F90">
        <w:rPr>
          <w:rFonts w:ascii="ＭＳ 明朝" w:hAnsi="ＭＳ 明朝" w:hint="eastAsia"/>
        </w:rPr>
        <w:t>結果を表１に示す。</w:t>
      </w:r>
    </w:p>
    <w:p w:rsidR="00504940" w:rsidRPr="00693F90" w:rsidRDefault="00504940" w:rsidP="00504940">
      <w:pPr>
        <w:topLinePunct/>
        <w:rPr>
          <w:rFonts w:ascii="ＭＳ 明朝" w:hAnsi="ＭＳ 明朝"/>
        </w:rPr>
      </w:pPr>
      <w:r w:rsidRPr="00693F90">
        <w:rPr>
          <w:rFonts w:ascii="ＭＳ 明朝" w:hAnsi="ＭＳ 明朝"/>
        </w:rPr>
        <w:t xml:space="preserve"> </w:t>
      </w:r>
    </w:p>
    <w:p w:rsidR="00DA4B3C" w:rsidRPr="00693F90" w:rsidRDefault="001414BE" w:rsidP="00AF2736">
      <w:pPr>
        <w:topLinePunct/>
        <w:rPr>
          <w:rFonts w:ascii="ＭＳ 明朝" w:hAnsi="ＭＳ 明朝"/>
        </w:rPr>
      </w:pPr>
      <w:r w:rsidRPr="00693F90">
        <w:rPr>
          <w:rFonts w:ascii="ＭＳ 明朝" w:hAnsi="ＭＳ 明朝" w:hint="eastAsia"/>
        </w:rPr>
        <w:t>（１）</w:t>
      </w:r>
      <w:r w:rsidR="00370FF0" w:rsidRPr="00693F90">
        <w:rPr>
          <w:rFonts w:ascii="ＭＳ 明朝" w:hAnsi="ＭＳ 明朝" w:hint="eastAsia"/>
        </w:rPr>
        <w:t>有用性</w:t>
      </w:r>
      <w:r w:rsidR="003C493F" w:rsidRPr="00693F90">
        <w:rPr>
          <w:rFonts w:ascii="ＭＳ 明朝" w:hAnsi="ＭＳ 明朝"/>
        </w:rPr>
        <w:t xml:space="preserve"> </w:t>
      </w:r>
      <w:r w:rsidR="00F164A0" w:rsidRPr="00693F90">
        <w:rPr>
          <w:rFonts w:ascii="ＭＳ 明朝" w:hAnsi="ＭＳ 明朝"/>
        </w:rPr>
        <w:br/>
      </w:r>
      <w:r w:rsidR="00F164A0" w:rsidRPr="00693F90">
        <w:rPr>
          <w:rFonts w:ascii="ＭＳ 明朝" w:hAnsi="ＭＳ 明朝" w:hint="eastAsia"/>
        </w:rPr>
        <w:t xml:space="preserve">　</w:t>
      </w:r>
      <w:r w:rsidR="00F164A0" w:rsidRPr="00693F90">
        <w:rPr>
          <w:rFonts w:hint="eastAsia"/>
        </w:rPr>
        <w:t>「臨床薬理学講座」の</w:t>
      </w:r>
      <w:r w:rsidR="00F164A0" w:rsidRPr="00693F90">
        <w:t>16</w:t>
      </w:r>
      <w:r w:rsidR="00504940" w:rsidRPr="00693F90">
        <w:rPr>
          <w:rFonts w:hint="eastAsia"/>
        </w:rPr>
        <w:t>カテゴリー</w:t>
      </w:r>
      <w:r w:rsidR="00F164A0" w:rsidRPr="00693F90">
        <w:rPr>
          <w:rFonts w:hint="eastAsia"/>
        </w:rPr>
        <w:t>の教育内容</w:t>
      </w:r>
      <w:r w:rsidR="001638EF" w:rsidRPr="00693F90">
        <w:rPr>
          <w:rFonts w:hint="eastAsia"/>
        </w:rPr>
        <w:t>の</w:t>
      </w:r>
      <w:r w:rsidR="00F164A0" w:rsidRPr="00693F90">
        <w:rPr>
          <w:rFonts w:hint="eastAsia"/>
        </w:rPr>
        <w:t>有効</w:t>
      </w:r>
      <w:r w:rsidR="001638EF" w:rsidRPr="00693F90">
        <w:rPr>
          <w:rFonts w:hint="eastAsia"/>
        </w:rPr>
        <w:t>性について</w:t>
      </w:r>
      <w:r w:rsidR="006E2FD3" w:rsidRPr="00693F90">
        <w:rPr>
          <w:rFonts w:hint="eastAsia"/>
        </w:rPr>
        <w:t>の評価結果（数値は平均得点）は</w:t>
      </w:r>
      <w:r w:rsidR="00F164A0" w:rsidRPr="00693F90">
        <w:rPr>
          <w:rFonts w:hint="eastAsia"/>
        </w:rPr>
        <w:t>、</w:t>
      </w:r>
      <w:r w:rsidR="00370FF0" w:rsidRPr="00693F90">
        <w:rPr>
          <w:rFonts w:ascii="ＭＳ 明朝" w:hAnsi="ＭＳ 明朝" w:hint="eastAsia"/>
        </w:rPr>
        <w:t>①抗菌薬</w:t>
      </w:r>
      <w:r w:rsidR="00370FF0" w:rsidRPr="00693F90">
        <w:rPr>
          <w:rFonts w:ascii="ＭＳ 明朝" w:hAnsi="ＭＳ 明朝"/>
        </w:rPr>
        <w:t>4.42、②高血圧4.32、③心筋梗塞・脂質異常症4.25、④抗凝固薬・抗血小板薬4.23、④輸液電解質・栄養4.23、⑥肺炎4.19、⑦喘息・COPD3.98、⑧薬物動態・相互作用3.91、⑨悪心嘔吐・便秘下痢3.84、⑩不眠症・せん妄3.67、⑪ステロイド外用3.58、⑫処方の基礎3.47、</w:t>
      </w:r>
      <w:r w:rsidR="00A72AF1" w:rsidRPr="00693F90">
        <w:rPr>
          <w:rFonts w:ascii="ＭＳ 明朝" w:hAnsi="ＭＳ 明朝" w:hint="eastAsia"/>
        </w:rPr>
        <w:t>⑬てんかん</w:t>
      </w:r>
      <w:r w:rsidR="00A72AF1" w:rsidRPr="00693F90">
        <w:rPr>
          <w:rFonts w:ascii="ＭＳ 明朝" w:hAnsi="ＭＳ 明朝"/>
        </w:rPr>
        <w:t>3.44、⑭疼痛3.32、⑮糖尿病3.23、⑯心不全・不整脈2.78</w:t>
      </w:r>
      <w:r w:rsidR="009420C8" w:rsidRPr="00693F90">
        <w:rPr>
          <w:rFonts w:ascii="ＭＳ 明朝" w:hAnsi="ＭＳ 明朝" w:hint="eastAsia"/>
        </w:rPr>
        <w:t>であった。</w:t>
      </w:r>
      <w:r w:rsidR="00A72AF1" w:rsidRPr="00693F90">
        <w:rPr>
          <w:rFonts w:ascii="ＭＳ 明朝" w:hAnsi="ＭＳ 明朝"/>
        </w:rPr>
        <w:br/>
      </w:r>
      <w:r w:rsidR="00370FF0" w:rsidRPr="00693F90">
        <w:rPr>
          <w:rFonts w:ascii="ＭＳ 明朝" w:hAnsi="ＭＳ 明朝"/>
        </w:rPr>
        <w:br/>
      </w:r>
      <w:r w:rsidRPr="00693F90">
        <w:rPr>
          <w:rFonts w:ascii="ＭＳ 明朝" w:hAnsi="ＭＳ 明朝" w:hint="eastAsia"/>
        </w:rPr>
        <w:t>（２）満足度</w:t>
      </w:r>
      <w:r w:rsidRPr="00693F90">
        <w:rPr>
          <w:rFonts w:ascii="ＭＳ 明朝" w:hAnsi="ＭＳ 明朝"/>
        </w:rPr>
        <w:br/>
      </w:r>
      <w:r w:rsidRPr="00693F90">
        <w:rPr>
          <w:rFonts w:ascii="ＭＳ 明朝" w:hAnsi="ＭＳ 明朝" w:hint="eastAsia"/>
        </w:rPr>
        <w:t xml:space="preserve">　</w:t>
      </w:r>
      <w:r w:rsidRPr="00693F90">
        <w:rPr>
          <w:rFonts w:hint="eastAsia"/>
        </w:rPr>
        <w:t>「臨床薬理学講座」の</w:t>
      </w:r>
      <w:r w:rsidRPr="00693F90">
        <w:t>16</w:t>
      </w:r>
      <w:r w:rsidRPr="00693F90">
        <w:rPr>
          <w:rFonts w:hint="eastAsia"/>
        </w:rPr>
        <w:t>カテゴリーの教育内容の満足度について</w:t>
      </w:r>
      <w:r w:rsidR="006E2FD3" w:rsidRPr="00693F90">
        <w:rPr>
          <w:rFonts w:hint="eastAsia"/>
        </w:rPr>
        <w:t>の評価結果（数値は平均得点）は、</w:t>
      </w:r>
      <w:r w:rsidRPr="00693F90">
        <w:rPr>
          <w:rFonts w:ascii="ＭＳ 明朝" w:hAnsi="ＭＳ 明朝" w:hint="eastAsia"/>
        </w:rPr>
        <w:t>①抗菌薬</w:t>
      </w:r>
      <w:r w:rsidRPr="00693F90">
        <w:rPr>
          <w:rFonts w:ascii="ＭＳ 明朝" w:hAnsi="ＭＳ 明朝"/>
        </w:rPr>
        <w:t>4.22、②心筋梗塞・脂質異常症4.14、③高血圧4.07、④抗凝固薬・抗血小板薬3.38、④肺炎3.38、⑥喘息・COPD3.67、⑦薬物動態・相互作用3.63、⑧輸液電解質・栄養3.60、⑨ステロイド外用3.51、⑩悪心嘔吐・便秘下痢3.36、⑪処方の基礎3.33、⑫不眠症・せん妄3.31、⑬てんかん3.07、⑭疼痛2.84、⑮糖尿病2.80、⑯心不全・不整脈2.10であった。</w:t>
      </w:r>
      <w:r w:rsidRPr="00693F90">
        <w:rPr>
          <w:rFonts w:ascii="ＭＳ 明朝" w:hAnsi="ＭＳ 明朝"/>
        </w:rPr>
        <w:br/>
      </w:r>
      <w:r w:rsidRPr="00693F90">
        <w:rPr>
          <w:rFonts w:ascii="ＭＳ 明朝" w:hAnsi="ＭＳ 明朝"/>
        </w:rPr>
        <w:br/>
      </w:r>
      <w:r w:rsidRPr="00693F90">
        <w:rPr>
          <w:rFonts w:ascii="ＭＳ 明朝" w:hAnsi="ＭＳ 明朝" w:hint="eastAsia"/>
        </w:rPr>
        <w:t>（３）</w:t>
      </w:r>
      <w:r w:rsidR="00370FF0" w:rsidRPr="00693F90">
        <w:rPr>
          <w:rFonts w:ascii="ＭＳ 明朝" w:hAnsi="ＭＳ 明朝" w:hint="eastAsia"/>
        </w:rPr>
        <w:t>難易度</w:t>
      </w:r>
      <w:r w:rsidR="00F164A0" w:rsidRPr="00693F90">
        <w:rPr>
          <w:rFonts w:ascii="ＭＳ 明朝" w:hAnsi="ＭＳ 明朝"/>
        </w:rPr>
        <w:br/>
      </w:r>
      <w:r w:rsidR="001638EF" w:rsidRPr="00693F90">
        <w:rPr>
          <w:rFonts w:ascii="ＭＳ 明朝" w:hAnsi="ＭＳ 明朝" w:hint="eastAsia"/>
        </w:rPr>
        <w:t xml:space="preserve">　</w:t>
      </w:r>
      <w:r w:rsidR="001638EF" w:rsidRPr="00693F90">
        <w:rPr>
          <w:rFonts w:hint="eastAsia"/>
        </w:rPr>
        <w:t>「臨床薬理学講座」の</w:t>
      </w:r>
      <w:r w:rsidR="001638EF" w:rsidRPr="00693F90">
        <w:t>16</w:t>
      </w:r>
      <w:r w:rsidR="001638EF" w:rsidRPr="00693F90">
        <w:rPr>
          <w:rFonts w:hint="eastAsia"/>
        </w:rPr>
        <w:t>カテゴリーの教育内容の難易度について</w:t>
      </w:r>
      <w:r w:rsidR="006E2FD3" w:rsidRPr="00693F90">
        <w:rPr>
          <w:rFonts w:hint="eastAsia"/>
        </w:rPr>
        <w:t>の評価結果（数値は平均得点）は、</w:t>
      </w:r>
      <w:r w:rsidR="00AE2F8A" w:rsidRPr="00693F90">
        <w:rPr>
          <w:rFonts w:ascii="ＭＳ 明朝" w:hAnsi="ＭＳ 明朝" w:hint="eastAsia"/>
        </w:rPr>
        <w:t>①抗菌薬</w:t>
      </w:r>
      <w:r w:rsidR="00AE2F8A" w:rsidRPr="00693F90">
        <w:rPr>
          <w:rFonts w:ascii="ＭＳ 明朝" w:hAnsi="ＭＳ 明朝"/>
        </w:rPr>
        <w:t>3.36、②肺炎3.26、③薬物動態・相互作用3.26、④抗凝固薬・抗血小板薬3.20、⑤高血圧3.18、⑥てんかん3.11、⑦喘息・COPD3.11、⑧不眠症・せん妄3.07、⑨心筋梗塞・脂質異常症3.07、⑩ステロイド外用2.89、⑪疼痛2.82、⑫悪心嘔吐・便秘下痢2.80、⑬輸液電解質・栄養2.77、⑭処方の基礎2.65、⑮糖尿病2.55、⑯心不</w:t>
      </w:r>
      <w:r w:rsidR="00AE2F8A" w:rsidRPr="00693F90">
        <w:rPr>
          <w:rFonts w:ascii="ＭＳ 明朝" w:hAnsi="ＭＳ 明朝"/>
        </w:rPr>
        <w:lastRenderedPageBreak/>
        <w:t>全・不整脈2.3</w:t>
      </w:r>
      <w:r w:rsidR="006E2FD3" w:rsidRPr="00693F90">
        <w:rPr>
          <w:rFonts w:ascii="ＭＳ 明朝" w:hAnsi="ＭＳ 明朝"/>
        </w:rPr>
        <w:t>0</w:t>
      </w:r>
      <w:r w:rsidR="009420C8" w:rsidRPr="00693F90">
        <w:rPr>
          <w:rFonts w:ascii="ＭＳ 明朝" w:hAnsi="ＭＳ 明朝" w:hint="eastAsia"/>
        </w:rPr>
        <w:t>であった。</w:t>
      </w:r>
    </w:p>
    <w:p w:rsidR="007775D4" w:rsidRPr="00693F90" w:rsidRDefault="007775D4" w:rsidP="00AF2736">
      <w:pPr>
        <w:topLinePunct/>
        <w:rPr>
          <w:rFonts w:ascii="ＭＳ 明朝" w:hAnsi="ＭＳ 明朝"/>
        </w:rPr>
      </w:pPr>
    </w:p>
    <w:p w:rsidR="007775D4" w:rsidRPr="00693F90" w:rsidRDefault="007775D4" w:rsidP="007775D4">
      <w:pPr>
        <w:topLinePunct/>
        <w:rPr>
          <w:rFonts w:ascii="ＭＳ 明朝" w:hAnsi="ＭＳ 明朝"/>
        </w:rPr>
      </w:pPr>
      <w:r w:rsidRPr="00693F90">
        <w:rPr>
          <w:rFonts w:ascii="ＭＳ 明朝" w:hAnsi="ＭＳ 明朝" w:hint="eastAsia"/>
        </w:rPr>
        <w:t>２．卒後研修（</w:t>
      </w:r>
      <w:r w:rsidRPr="00693F90">
        <w:rPr>
          <w:rFonts w:ascii="ＭＳ 明朝" w:hAnsi="ＭＳ 明朝"/>
        </w:rPr>
        <w:t>off-JT）に関するニーズ調査（表２）</w:t>
      </w:r>
    </w:p>
    <w:p w:rsidR="007775D4" w:rsidRPr="00693F90" w:rsidRDefault="007775D4" w:rsidP="007775D4">
      <w:pPr>
        <w:topLinePunct/>
        <w:rPr>
          <w:rFonts w:ascii="ＭＳ 明朝" w:hAnsi="ＭＳ 明朝"/>
        </w:rPr>
      </w:pPr>
      <w:r w:rsidRPr="00693F90">
        <w:rPr>
          <w:rFonts w:ascii="ＭＳ 明朝" w:hAnsi="ＭＳ 明朝" w:hint="eastAsia"/>
        </w:rPr>
        <w:t>１）必要と思われる研修項目</w:t>
      </w:r>
    </w:p>
    <w:p w:rsidR="007775D4" w:rsidRPr="00693F90" w:rsidRDefault="007775D4" w:rsidP="007775D4">
      <w:pPr>
        <w:topLinePunct/>
        <w:rPr>
          <w:rFonts w:ascii="ＭＳ 明朝" w:hAnsi="ＭＳ 明朝"/>
        </w:rPr>
      </w:pPr>
      <w:r w:rsidRPr="00693F90">
        <w:rPr>
          <w:rFonts w:ascii="ＭＳ 明朝" w:hAnsi="ＭＳ 明朝" w:hint="eastAsia"/>
        </w:rPr>
        <w:t xml:space="preserve">　日本</w:t>
      </w:r>
      <w:r w:rsidRPr="00693F90">
        <w:rPr>
          <w:rFonts w:ascii="ＭＳ 明朝" w:hAnsi="ＭＳ 明朝"/>
        </w:rPr>
        <w:t>NP協議会作成による「ＮＰ資格認定試験の出題科目」（日本NP協議会,2013）を参考に、9個のカテゴリー、66個の大項目（「NP論：大項目5個」「疾病予防：大項目4個」「医療倫理：大項目1個」「医療安全：大項目1個」「病態機能学：大項目2個」「臨床薬理学：大項目6個」「アセスメント：大項目3個」「マネジメント：大項目28個」「ＮＰ実践に関連する法令：大項目16個」）について、研修ニーズを把握するための質問紙を作成し、対象者には卒後研修を希望する研修項目を3つ選択してもらった。その結果を表2に示す。％は40名の対象者のうち</w:t>
      </w:r>
      <w:r w:rsidRPr="00693F90">
        <w:rPr>
          <w:rFonts w:ascii="ＭＳ 明朝" w:hAnsi="ＭＳ 明朝" w:hint="eastAsia"/>
        </w:rPr>
        <w:t>でそれぞれの項目を研修希望項目として選択した人数の割合を示す。</w:t>
      </w:r>
    </w:p>
    <w:p w:rsidR="00823783" w:rsidRPr="00693F90" w:rsidRDefault="007775D4" w:rsidP="00823783">
      <w:pPr>
        <w:tabs>
          <w:tab w:val="left" w:pos="0"/>
          <w:tab w:val="left" w:pos="426"/>
        </w:tabs>
        <w:jc w:val="left"/>
      </w:pPr>
      <w:r w:rsidRPr="00693F90">
        <w:rPr>
          <w:rFonts w:hint="eastAsia"/>
        </w:rPr>
        <w:t>最も研修ニーズが多かった項目は、「</w:t>
      </w:r>
      <w:r w:rsidR="00F87388" w:rsidRPr="00693F90">
        <w:rPr>
          <w:rFonts w:hint="eastAsia"/>
        </w:rPr>
        <w:t>（医師による）</w:t>
      </w:r>
      <w:r w:rsidRPr="00693F90">
        <w:rPr>
          <w:rFonts w:hint="eastAsia"/>
        </w:rPr>
        <w:t>診断に必要な臨床検査」</w:t>
      </w:r>
      <w:r w:rsidRPr="00693F90">
        <w:t>32</w:t>
      </w:r>
      <w:r w:rsidRPr="00693F90">
        <w:rPr>
          <w:rFonts w:hint="eastAsia"/>
        </w:rPr>
        <w:t>名（</w:t>
      </w:r>
      <w:r w:rsidRPr="00693F90">
        <w:t>80%</w:t>
      </w:r>
      <w:r w:rsidRPr="00693F90">
        <w:rPr>
          <w:rFonts w:hint="eastAsia"/>
        </w:rPr>
        <w:t>）であり、「治療・処置の基本」</w:t>
      </w:r>
      <w:r w:rsidRPr="00693F90">
        <w:t>29</w:t>
      </w:r>
      <w:r w:rsidRPr="00693F90">
        <w:rPr>
          <w:rFonts w:hint="eastAsia"/>
        </w:rPr>
        <w:t>名（</w:t>
      </w:r>
      <w:r w:rsidRPr="00693F90">
        <w:t>73%</w:t>
      </w:r>
      <w:r w:rsidRPr="00693F90">
        <w:rPr>
          <w:rFonts w:hint="eastAsia"/>
        </w:rPr>
        <w:t>）、「フィジカルアセスメント」</w:t>
      </w:r>
      <w:r w:rsidRPr="00693F90">
        <w:t>28</w:t>
      </w:r>
      <w:r w:rsidRPr="00693F90">
        <w:rPr>
          <w:rFonts w:hint="eastAsia"/>
        </w:rPr>
        <w:t>名</w:t>
      </w:r>
      <w:r w:rsidRPr="00693F90">
        <w:t>(70%)</w:t>
      </w:r>
      <w:r w:rsidRPr="00693F90">
        <w:rPr>
          <w:rFonts w:hint="eastAsia"/>
        </w:rPr>
        <w:t>、「初期救急患者のマネジメント」</w:t>
      </w:r>
      <w:r w:rsidRPr="00693F90">
        <w:t>27</w:t>
      </w:r>
      <w:r w:rsidRPr="00693F90">
        <w:rPr>
          <w:rFonts w:hint="eastAsia"/>
        </w:rPr>
        <w:t>名</w:t>
      </w:r>
      <w:r w:rsidRPr="00693F90">
        <w:t>(68%)</w:t>
      </w:r>
      <w:r w:rsidRPr="00693F90">
        <w:rPr>
          <w:rFonts w:hint="eastAsia"/>
        </w:rPr>
        <w:t>、「輸液・輸血、血液浄化」</w:t>
      </w:r>
      <w:r w:rsidRPr="00693F90">
        <w:t>25</w:t>
      </w:r>
      <w:r w:rsidRPr="00693F90">
        <w:rPr>
          <w:rFonts w:hint="eastAsia"/>
        </w:rPr>
        <w:t>名</w:t>
      </w:r>
      <w:r w:rsidRPr="00693F90">
        <w:t>(63%)</w:t>
      </w:r>
      <w:r w:rsidRPr="00693F90">
        <w:rPr>
          <w:rFonts w:hint="eastAsia"/>
        </w:rPr>
        <w:t>、「薬物療法の計画」「２次救急患</w:t>
      </w:r>
      <w:r w:rsidR="00823783" w:rsidRPr="00693F90">
        <w:rPr>
          <w:rFonts w:hint="eastAsia"/>
        </w:rPr>
        <w:t>者のマネジメント」「内分泌、代謝疾患をもつ患者のマネジメント」「感染症をもつ患者のマネジメント」がいずれも</w:t>
      </w:r>
      <w:r w:rsidR="00823783" w:rsidRPr="00693F90">
        <w:t>24</w:t>
      </w:r>
      <w:r w:rsidR="00823783" w:rsidRPr="00693F90">
        <w:rPr>
          <w:rFonts w:hint="eastAsia"/>
        </w:rPr>
        <w:t>名</w:t>
      </w:r>
      <w:r w:rsidR="00823783" w:rsidRPr="00693F90">
        <w:t>(60%)</w:t>
      </w:r>
      <w:r w:rsidR="00823783" w:rsidRPr="00693F90">
        <w:rPr>
          <w:rFonts w:hint="eastAsia"/>
        </w:rPr>
        <w:t>が続いた。</w:t>
      </w:r>
    </w:p>
    <w:p w:rsidR="0018344E" w:rsidRDefault="00823783">
      <w:r w:rsidRPr="00693F90">
        <w:rPr>
          <w:rFonts w:hint="eastAsia"/>
        </w:rPr>
        <w:t xml:space="preserve">　</w:t>
      </w:r>
      <w:r w:rsidRPr="00693F90">
        <w:t>9</w:t>
      </w:r>
      <w:r w:rsidRPr="00693F90">
        <w:rPr>
          <w:rFonts w:hint="eastAsia"/>
        </w:rPr>
        <w:t>つのカテゴリー毎に研修を希望する者の割合を</w:t>
      </w:r>
      <w:r w:rsidRPr="00693F90">
        <w:rPr>
          <w:rFonts w:hint="eastAsia"/>
          <w:szCs w:val="21"/>
        </w:rPr>
        <w:t>算出した。最も希望者が多かったカテゴリーは「アセスメント：大項目</w:t>
      </w:r>
      <w:r w:rsidRPr="00693F90">
        <w:rPr>
          <w:szCs w:val="21"/>
        </w:rPr>
        <w:t>3</w:t>
      </w:r>
      <w:r w:rsidRPr="00693F90">
        <w:rPr>
          <w:rFonts w:hint="eastAsia"/>
          <w:szCs w:val="21"/>
        </w:rPr>
        <w:t>個」</w:t>
      </w:r>
      <w:r w:rsidRPr="00693F90">
        <w:rPr>
          <w:szCs w:val="21"/>
        </w:rPr>
        <w:t>58%</w:t>
      </w:r>
      <w:r w:rsidRPr="00693F90">
        <w:rPr>
          <w:rFonts w:hint="eastAsia"/>
          <w:szCs w:val="21"/>
        </w:rPr>
        <w:t>であり、次い</w:t>
      </w:r>
      <w:r w:rsidRPr="00693F90">
        <w:rPr>
          <w:rFonts w:hint="eastAsia"/>
        </w:rPr>
        <w:t>で「病態機能学：大項目</w:t>
      </w:r>
      <w:r w:rsidRPr="00693F90">
        <w:t>2</w:t>
      </w:r>
      <w:r w:rsidRPr="00693F90">
        <w:rPr>
          <w:rFonts w:hint="eastAsia"/>
        </w:rPr>
        <w:t>個」</w:t>
      </w:r>
      <w:r w:rsidRPr="00693F90">
        <w:t>51%</w:t>
      </w:r>
      <w:r w:rsidRPr="00693F90">
        <w:rPr>
          <w:rFonts w:hint="eastAsia"/>
        </w:rPr>
        <w:t>、「臨床薬理学：大項目</w:t>
      </w:r>
      <w:r w:rsidRPr="00693F90">
        <w:t>6</w:t>
      </w:r>
      <w:r w:rsidRPr="00693F90">
        <w:rPr>
          <w:rFonts w:hint="eastAsia"/>
        </w:rPr>
        <w:t>個」</w:t>
      </w:r>
      <w:r w:rsidRPr="00693F90">
        <w:t>43%</w:t>
      </w:r>
      <w:r w:rsidRPr="00693F90">
        <w:rPr>
          <w:rFonts w:hint="eastAsia"/>
        </w:rPr>
        <w:t>、「マネジメント：大項目</w:t>
      </w:r>
      <w:r w:rsidRPr="00693F90">
        <w:t>28</w:t>
      </w:r>
      <w:r w:rsidRPr="00693F90">
        <w:rPr>
          <w:rFonts w:hint="eastAsia"/>
        </w:rPr>
        <w:t>個」</w:t>
      </w:r>
      <w:r w:rsidRPr="00693F90">
        <w:t>41%</w:t>
      </w:r>
      <w:r w:rsidRPr="00693F90">
        <w:rPr>
          <w:rFonts w:hint="eastAsia"/>
        </w:rPr>
        <w:t>、「疾病予防：大項目</w:t>
      </w:r>
      <w:r w:rsidRPr="00693F90">
        <w:t>4</w:t>
      </w:r>
      <w:r w:rsidRPr="00693F90">
        <w:rPr>
          <w:rFonts w:hint="eastAsia"/>
        </w:rPr>
        <w:t>個」</w:t>
      </w:r>
      <w:r w:rsidRPr="00693F90">
        <w:t>24%</w:t>
      </w:r>
      <w:r w:rsidRPr="00693F90">
        <w:rPr>
          <w:rFonts w:hint="eastAsia"/>
        </w:rPr>
        <w:t>、「医療倫理：大項目</w:t>
      </w:r>
      <w:r w:rsidRPr="00693F90">
        <w:t>1</w:t>
      </w:r>
      <w:r w:rsidRPr="00693F90">
        <w:rPr>
          <w:rFonts w:hint="eastAsia"/>
        </w:rPr>
        <w:t>個」</w:t>
      </w:r>
      <w:r w:rsidRPr="00693F90">
        <w:t>18%</w:t>
      </w:r>
      <w:r w:rsidRPr="00693F90">
        <w:rPr>
          <w:rFonts w:hint="eastAsia"/>
        </w:rPr>
        <w:t>、「</w:t>
      </w:r>
      <w:r w:rsidRPr="00693F90">
        <w:t>NP</w:t>
      </w:r>
      <w:r w:rsidRPr="00693F90">
        <w:rPr>
          <w:rFonts w:hint="eastAsia"/>
        </w:rPr>
        <w:t>論：大項目</w:t>
      </w:r>
      <w:r w:rsidRPr="00693F90">
        <w:t>5</w:t>
      </w:r>
      <w:r w:rsidRPr="00693F90">
        <w:rPr>
          <w:rFonts w:hint="eastAsia"/>
        </w:rPr>
        <w:t>個」</w:t>
      </w:r>
      <w:r w:rsidRPr="00693F90">
        <w:t>16%</w:t>
      </w:r>
      <w:r w:rsidRPr="00693F90">
        <w:rPr>
          <w:rFonts w:hint="eastAsia"/>
        </w:rPr>
        <w:t>、「ＮＰ実践に関連する法令：大項目</w:t>
      </w:r>
      <w:r w:rsidRPr="00693F90">
        <w:t>16</w:t>
      </w:r>
      <w:r w:rsidRPr="00693F90">
        <w:rPr>
          <w:rFonts w:hint="eastAsia"/>
        </w:rPr>
        <w:t>個」</w:t>
      </w:r>
      <w:r w:rsidRPr="00693F90">
        <w:t>15%</w:t>
      </w:r>
      <w:r w:rsidRPr="00693F90">
        <w:rPr>
          <w:rFonts w:hint="eastAsia"/>
        </w:rPr>
        <w:t>、「医療安全：大項目</w:t>
      </w:r>
      <w:r w:rsidRPr="00693F90">
        <w:t>1</w:t>
      </w:r>
      <w:r w:rsidRPr="00693F90">
        <w:rPr>
          <w:rFonts w:hint="eastAsia"/>
        </w:rPr>
        <w:t>個」</w:t>
      </w:r>
      <w:r w:rsidRPr="00693F90">
        <w:t>15%</w:t>
      </w:r>
      <w:r w:rsidRPr="00693F90">
        <w:rPr>
          <w:rFonts w:hint="eastAsia"/>
        </w:rPr>
        <w:t>の順であった。</w:t>
      </w:r>
    </w:p>
    <w:p w:rsidR="00823783" w:rsidRDefault="00823783" w:rsidP="007775D4">
      <w:pPr>
        <w:pStyle w:val="a9"/>
        <w:spacing w:line="240" w:lineRule="auto"/>
        <w:jc w:val="center"/>
        <w:sectPr w:rsidR="00823783" w:rsidSect="00823783">
          <w:type w:val="continuous"/>
          <w:pgSz w:w="11906" w:h="16838" w:code="9"/>
          <w:pgMar w:top="1276" w:right="1558" w:bottom="1134" w:left="1559" w:header="851" w:footer="284" w:gutter="0"/>
          <w:cols w:num="2" w:space="425"/>
          <w:docGrid w:type="lines" w:linePitch="360"/>
        </w:sectPr>
      </w:pPr>
    </w:p>
    <w:p w:rsidR="00823783" w:rsidRPr="00693F90" w:rsidRDefault="00823783" w:rsidP="007775D4">
      <w:pPr>
        <w:pStyle w:val="a9"/>
        <w:spacing w:line="240" w:lineRule="auto"/>
        <w:jc w:val="center"/>
        <w:rPr>
          <w:spacing w:val="0"/>
        </w:rPr>
      </w:pPr>
      <w:r w:rsidRPr="00693F90">
        <w:rPr>
          <w:rFonts w:hint="eastAsia"/>
          <w:spacing w:val="0"/>
        </w:rPr>
        <w:lastRenderedPageBreak/>
        <w:t>表１：</w:t>
      </w:r>
      <w:r w:rsidRPr="00693F90">
        <w:rPr>
          <w:rFonts w:hint="eastAsia"/>
        </w:rPr>
        <w:t>「臨床薬理学講座」研修の評価結果</w:t>
      </w:r>
    </w:p>
    <w:p w:rsidR="00D75D77" w:rsidRPr="00693F90" w:rsidRDefault="00405B49" w:rsidP="00E2623D">
      <w:pPr>
        <w:pStyle w:val="a9"/>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315.75pt">
            <v:imagedata r:id="rId9" o:title=""/>
          </v:shape>
        </w:pict>
      </w:r>
    </w:p>
    <w:p w:rsidR="008D0C8B" w:rsidRPr="00693F90" w:rsidRDefault="008D0C8B" w:rsidP="00D75D77">
      <w:pPr>
        <w:pStyle w:val="a9"/>
        <w:spacing w:line="240" w:lineRule="auto"/>
      </w:pPr>
    </w:p>
    <w:p w:rsidR="00823783" w:rsidRDefault="00823783" w:rsidP="007775D4">
      <w:pPr>
        <w:jc w:val="left"/>
        <w:sectPr w:rsidR="00823783" w:rsidSect="00823783">
          <w:type w:val="continuous"/>
          <w:pgSz w:w="11906" w:h="16838" w:code="9"/>
          <w:pgMar w:top="1276" w:right="1558" w:bottom="1134" w:left="1559" w:header="851" w:footer="284" w:gutter="0"/>
          <w:cols w:space="425"/>
          <w:docGrid w:type="lines" w:linePitch="360"/>
        </w:sectPr>
      </w:pPr>
    </w:p>
    <w:p w:rsidR="007775D4" w:rsidRPr="00693F90" w:rsidRDefault="007775D4" w:rsidP="007775D4">
      <w:pPr>
        <w:jc w:val="left"/>
      </w:pPr>
      <w:r w:rsidRPr="00693F90">
        <w:rPr>
          <w:rFonts w:hint="eastAsia"/>
        </w:rPr>
        <w:lastRenderedPageBreak/>
        <w:t>３．研修の形式に関するニーズ</w:t>
      </w:r>
    </w:p>
    <w:p w:rsidR="007775D4" w:rsidRPr="00693F90" w:rsidRDefault="007775D4" w:rsidP="007775D4">
      <w:r w:rsidRPr="00693F90">
        <w:rPr>
          <w:rFonts w:hint="eastAsia"/>
        </w:rPr>
        <w:t>１）研修期間（図</w:t>
      </w:r>
      <w:r w:rsidRPr="00693F90">
        <w:t>1</w:t>
      </w:r>
      <w:r w:rsidRPr="00693F90">
        <w:rPr>
          <w:rFonts w:hint="eastAsia"/>
        </w:rPr>
        <w:t>）</w:t>
      </w:r>
    </w:p>
    <w:p w:rsidR="007775D4" w:rsidRPr="00693F90" w:rsidRDefault="007775D4" w:rsidP="007775D4">
      <w:pPr>
        <w:ind w:firstLineChars="100" w:firstLine="210"/>
      </w:pPr>
      <w:r w:rsidRPr="00693F90">
        <w:rPr>
          <w:rFonts w:hint="eastAsia"/>
        </w:rPr>
        <w:t>「臨床薬理学講座」に関する研修内容は、</w:t>
      </w:r>
      <w:r w:rsidRPr="00693F90">
        <w:t>16</w:t>
      </w:r>
      <w:r w:rsidRPr="00693F90">
        <w:rPr>
          <w:rFonts w:hint="eastAsia"/>
        </w:rPr>
        <w:t>カテゴリーが含まれるものであり、研修を</w:t>
      </w:r>
      <w:r w:rsidRPr="00693F90">
        <w:t>4</w:t>
      </w:r>
      <w:r w:rsidRPr="00693F90">
        <w:rPr>
          <w:rFonts w:hint="eastAsia"/>
        </w:rPr>
        <w:t>日間に分割して実施した。具体的には、</w:t>
      </w:r>
      <w:r w:rsidRPr="00693F90">
        <w:t>2</w:t>
      </w:r>
      <w:r w:rsidRPr="00693F90">
        <w:rPr>
          <w:rFonts w:hint="eastAsia"/>
        </w:rPr>
        <w:t>日連続の研修を</w:t>
      </w:r>
      <w:r w:rsidRPr="00693F90">
        <w:t>2</w:t>
      </w:r>
      <w:r w:rsidRPr="00693F90">
        <w:rPr>
          <w:rFonts w:hint="eastAsia"/>
        </w:rPr>
        <w:t>回行い、</w:t>
      </w:r>
      <w:r w:rsidRPr="00693F90">
        <w:t>1</w:t>
      </w:r>
      <w:r w:rsidRPr="00693F90">
        <w:rPr>
          <w:rFonts w:hint="eastAsia"/>
        </w:rPr>
        <w:t>回目と</w:t>
      </w:r>
      <w:r w:rsidRPr="00693F90">
        <w:t>2</w:t>
      </w:r>
      <w:r w:rsidRPr="00693F90">
        <w:rPr>
          <w:rFonts w:hint="eastAsia"/>
        </w:rPr>
        <w:t>回目の研修を</w:t>
      </w:r>
      <w:r w:rsidRPr="00693F90">
        <w:t>1</w:t>
      </w:r>
      <w:r w:rsidRPr="00693F90">
        <w:rPr>
          <w:rFonts w:hint="eastAsia"/>
        </w:rPr>
        <w:t>か月あけて実施した。研修期間に関しては、今回の方法が良いと答えた受講者は</w:t>
      </w:r>
      <w:r w:rsidRPr="00693F90">
        <w:t>34</w:t>
      </w:r>
      <w:r w:rsidRPr="00693F90">
        <w:rPr>
          <w:rFonts w:hint="eastAsia"/>
        </w:rPr>
        <w:t>名（</w:t>
      </w:r>
      <w:r w:rsidRPr="00693F90">
        <w:t>85.0%</w:t>
      </w:r>
      <w:r w:rsidRPr="00693F90">
        <w:rPr>
          <w:rFonts w:hint="eastAsia"/>
        </w:rPr>
        <w:t>）であり最も多かった。</w:t>
      </w:r>
      <w:r w:rsidRPr="00693F90">
        <w:t>2</w:t>
      </w:r>
      <w:bookmarkStart w:id="0" w:name="_GoBack"/>
      <w:bookmarkEnd w:id="0"/>
      <w:r w:rsidRPr="00693F90">
        <w:rPr>
          <w:rFonts w:hint="eastAsia"/>
        </w:rPr>
        <w:t>回に分けず</w:t>
      </w:r>
      <w:r w:rsidRPr="00693F90">
        <w:t>4</w:t>
      </w:r>
      <w:r w:rsidRPr="00693F90">
        <w:rPr>
          <w:rFonts w:hint="eastAsia"/>
        </w:rPr>
        <w:t>日間連続が良いと答えた受講者は</w:t>
      </w:r>
      <w:r w:rsidRPr="00693F90">
        <w:t>5</w:t>
      </w:r>
      <w:r w:rsidRPr="00693F90">
        <w:rPr>
          <w:rFonts w:hint="eastAsia"/>
        </w:rPr>
        <w:t>名</w:t>
      </w:r>
      <w:r w:rsidRPr="00693F90">
        <w:t>(12.5%)</w:t>
      </w:r>
      <w:r w:rsidRPr="00693F90">
        <w:rPr>
          <w:rFonts w:hint="eastAsia"/>
        </w:rPr>
        <w:t>、</w:t>
      </w:r>
      <w:r w:rsidRPr="00693F90">
        <w:t>2</w:t>
      </w:r>
      <w:r w:rsidRPr="00693F90">
        <w:rPr>
          <w:rFonts w:hint="eastAsia"/>
        </w:rPr>
        <w:t>か月間をあけた方が良いと答えた受講者は</w:t>
      </w:r>
      <w:r w:rsidRPr="00693F90">
        <w:t>1</w:t>
      </w:r>
      <w:r w:rsidRPr="00693F90">
        <w:rPr>
          <w:rFonts w:hint="eastAsia"/>
        </w:rPr>
        <w:t>名</w:t>
      </w:r>
      <w:r w:rsidRPr="00693F90">
        <w:t>(2.5%)</w:t>
      </w:r>
      <w:r w:rsidRPr="00693F90">
        <w:rPr>
          <w:rFonts w:hint="eastAsia"/>
        </w:rPr>
        <w:t>であった。</w:t>
      </w:r>
      <w:r w:rsidRPr="00693F90">
        <w:br/>
      </w:r>
    </w:p>
    <w:p w:rsidR="007775D4" w:rsidRPr="00693F90" w:rsidRDefault="007775D4" w:rsidP="007775D4">
      <w:r w:rsidRPr="00693F90">
        <w:rPr>
          <w:rFonts w:hint="eastAsia"/>
        </w:rPr>
        <w:t>２）研修の時期（図</w:t>
      </w:r>
      <w:r w:rsidRPr="00693F90">
        <w:t>2</w:t>
      </w:r>
      <w:r w:rsidRPr="00693F90">
        <w:rPr>
          <w:rFonts w:hint="eastAsia"/>
        </w:rPr>
        <w:t>）</w:t>
      </w:r>
    </w:p>
    <w:p w:rsidR="007775D4" w:rsidRPr="00693F90" w:rsidRDefault="007775D4" w:rsidP="007775D4">
      <w:pPr>
        <w:ind w:firstLineChars="100" w:firstLine="210"/>
      </w:pPr>
      <w:r w:rsidRPr="00693F90">
        <w:rPr>
          <w:rFonts w:hint="eastAsia"/>
        </w:rPr>
        <w:t>研修の時期（開催日）については、土日曜日が良い</w:t>
      </w:r>
      <w:r w:rsidRPr="00693F90">
        <w:t>20</w:t>
      </w:r>
      <w:r w:rsidRPr="00693F90">
        <w:rPr>
          <w:rFonts w:hint="eastAsia"/>
        </w:rPr>
        <w:t>名</w:t>
      </w:r>
      <w:r w:rsidRPr="00693F90">
        <w:t>(50.0%)</w:t>
      </w:r>
      <w:r w:rsidRPr="00693F90">
        <w:rPr>
          <w:rFonts w:hint="eastAsia"/>
        </w:rPr>
        <w:t>、土曜日のみが良い</w:t>
      </w:r>
      <w:r w:rsidRPr="00693F90">
        <w:t>9</w:t>
      </w:r>
      <w:r w:rsidRPr="00693F90">
        <w:rPr>
          <w:rFonts w:hint="eastAsia"/>
        </w:rPr>
        <w:t>名</w:t>
      </w:r>
      <w:r w:rsidRPr="00693F90">
        <w:t>(22.5%)</w:t>
      </w:r>
      <w:r w:rsidRPr="00693F90">
        <w:rPr>
          <w:rFonts w:hint="eastAsia"/>
        </w:rPr>
        <w:t>、日曜日のみが良い</w:t>
      </w:r>
      <w:r w:rsidRPr="00693F90">
        <w:t>3</w:t>
      </w:r>
      <w:r w:rsidRPr="00693F90">
        <w:rPr>
          <w:rFonts w:hint="eastAsia"/>
        </w:rPr>
        <w:t>名</w:t>
      </w:r>
      <w:r w:rsidRPr="00693F90">
        <w:t>(7.5%)</w:t>
      </w:r>
      <w:r w:rsidRPr="00693F90">
        <w:rPr>
          <w:rFonts w:hint="eastAsia"/>
        </w:rPr>
        <w:t>、平日のみが良いと答えた受講者は</w:t>
      </w:r>
      <w:r w:rsidRPr="00693F90">
        <w:t>8</w:t>
      </w:r>
      <w:r w:rsidRPr="00693F90">
        <w:rPr>
          <w:rFonts w:hint="eastAsia"/>
        </w:rPr>
        <w:t>名</w:t>
      </w:r>
      <w:r w:rsidRPr="00693F90">
        <w:t>(20%)</w:t>
      </w:r>
      <w:r w:rsidRPr="00693F90">
        <w:rPr>
          <w:rFonts w:hint="eastAsia"/>
        </w:rPr>
        <w:t>であった。</w:t>
      </w:r>
    </w:p>
    <w:p w:rsidR="007775D4" w:rsidRDefault="007775D4" w:rsidP="007775D4">
      <w:pPr>
        <w:pStyle w:val="a9"/>
        <w:spacing w:line="240" w:lineRule="auto"/>
        <w:jc w:val="center"/>
        <w:rPr>
          <w:spacing w:val="0"/>
        </w:rPr>
      </w:pPr>
    </w:p>
    <w:p w:rsidR="00823783" w:rsidRDefault="00405B49" w:rsidP="007775D4">
      <w:pPr>
        <w:pStyle w:val="a9"/>
        <w:spacing w:line="240" w:lineRule="auto"/>
        <w:jc w:val="center"/>
        <w:rPr>
          <w:spacing w:val="0"/>
        </w:rPr>
      </w:pPr>
      <w:r>
        <w:lastRenderedPageBreak/>
        <w:pict>
          <v:shape id="_x0000_i1026" type="#_x0000_t75" style="width:240pt;height:143.25pt;mso-position-horizontal-relative:char;mso-position-vertical-relative:line">
            <v:imagedata r:id="rId10" o:title=""/>
          </v:shape>
        </w:pict>
      </w:r>
    </w:p>
    <w:p w:rsidR="00823783" w:rsidRDefault="00397AFA" w:rsidP="007775D4">
      <w:pPr>
        <w:pStyle w:val="a9"/>
        <w:spacing w:line="240" w:lineRule="auto"/>
        <w:jc w:val="center"/>
        <w:rPr>
          <w:spacing w:val="0"/>
        </w:rPr>
      </w:pPr>
      <w:r w:rsidRPr="00693F90">
        <w:rPr>
          <w:rFonts w:hint="eastAsia"/>
        </w:rPr>
        <w:t>図</w:t>
      </w:r>
      <w:r w:rsidRPr="00693F90">
        <w:t xml:space="preserve">1: </w:t>
      </w:r>
      <w:r w:rsidR="00B27697" w:rsidRPr="00693F90">
        <w:rPr>
          <w:rFonts w:hint="eastAsia"/>
        </w:rPr>
        <w:t>研修期間</w:t>
      </w:r>
      <w:r w:rsidRPr="00693F90">
        <w:t>(N=40)</w:t>
      </w:r>
    </w:p>
    <w:p w:rsidR="00823783" w:rsidRDefault="00823783" w:rsidP="007775D4">
      <w:pPr>
        <w:pStyle w:val="a9"/>
        <w:spacing w:line="240" w:lineRule="auto"/>
        <w:jc w:val="center"/>
        <w:rPr>
          <w:spacing w:val="0"/>
        </w:rPr>
      </w:pPr>
    </w:p>
    <w:p w:rsidR="00397AFA" w:rsidRPr="00693F90" w:rsidRDefault="00405B49" w:rsidP="00397AFA">
      <w:pPr>
        <w:jc w:val="center"/>
      </w:pPr>
      <w:r>
        <w:rPr>
          <w:noProof/>
        </w:rPr>
        <w:pict>
          <v:shape id="_x0000_i1027" type="#_x0000_t75" style="width:241.5pt;height:143.25pt;visibility:visible">
            <v:imagedata r:id="rId11" o:title=""/>
          </v:shape>
        </w:pict>
      </w:r>
    </w:p>
    <w:p w:rsidR="00397AFA" w:rsidRPr="00693F90" w:rsidRDefault="00397AFA" w:rsidP="00397AFA">
      <w:pPr>
        <w:jc w:val="center"/>
      </w:pPr>
      <w:r w:rsidRPr="00693F90">
        <w:rPr>
          <w:rFonts w:hint="eastAsia"/>
        </w:rPr>
        <w:t>図</w:t>
      </w:r>
      <w:r w:rsidRPr="00693F90">
        <w:t>2:</w:t>
      </w:r>
      <w:r w:rsidR="00B27697" w:rsidRPr="00B27697">
        <w:rPr>
          <w:rFonts w:hint="eastAsia"/>
        </w:rPr>
        <w:t xml:space="preserve"> </w:t>
      </w:r>
      <w:r w:rsidR="00B27697" w:rsidRPr="00693F90">
        <w:rPr>
          <w:rFonts w:hint="eastAsia"/>
        </w:rPr>
        <w:t>研修の時期</w:t>
      </w:r>
      <w:r w:rsidRPr="00693F90">
        <w:t>(N=40)</w:t>
      </w:r>
    </w:p>
    <w:p w:rsidR="00823783" w:rsidRDefault="00823783" w:rsidP="007775D4">
      <w:pPr>
        <w:pStyle w:val="a9"/>
        <w:spacing w:line="240" w:lineRule="auto"/>
        <w:jc w:val="center"/>
        <w:rPr>
          <w:spacing w:val="0"/>
        </w:rPr>
        <w:sectPr w:rsidR="00823783" w:rsidSect="00823783">
          <w:type w:val="continuous"/>
          <w:pgSz w:w="11906" w:h="16838" w:code="9"/>
          <w:pgMar w:top="1276" w:right="1558" w:bottom="1134" w:left="1559" w:header="851" w:footer="284" w:gutter="0"/>
          <w:cols w:num="2" w:space="425"/>
          <w:docGrid w:type="lines" w:linePitch="360"/>
        </w:sectPr>
      </w:pPr>
    </w:p>
    <w:p w:rsidR="00EE414D" w:rsidRPr="00693F90" w:rsidRDefault="007775D4" w:rsidP="007775D4">
      <w:pPr>
        <w:pStyle w:val="a9"/>
        <w:spacing w:line="240" w:lineRule="auto"/>
        <w:jc w:val="center"/>
      </w:pPr>
      <w:r w:rsidRPr="00693F90">
        <w:rPr>
          <w:rFonts w:hint="eastAsia"/>
          <w:spacing w:val="0"/>
        </w:rPr>
        <w:lastRenderedPageBreak/>
        <w:t>表２：</w:t>
      </w:r>
      <w:r w:rsidRPr="00693F90">
        <w:rPr>
          <w:rFonts w:hint="eastAsia"/>
        </w:rPr>
        <w:t>今後希望する研修（</w:t>
      </w:r>
      <w:r w:rsidRPr="00693F90">
        <w:t>off-JT</w:t>
      </w:r>
      <w:r w:rsidRPr="00693F90">
        <w:rPr>
          <w:rFonts w:hint="eastAsia"/>
        </w:rPr>
        <w:t>）</w:t>
      </w:r>
    </w:p>
    <w:p w:rsidR="00160BAE" w:rsidRPr="00693F90" w:rsidRDefault="00405B49" w:rsidP="003C493F">
      <w:pPr>
        <w:topLinePunct/>
        <w:jc w:val="center"/>
      </w:pPr>
      <w:r>
        <w:pict>
          <v:shape id="_x0000_i1028" type="#_x0000_t75" style="width:438.75pt;height:597pt">
            <v:imagedata r:id="rId12" o:title=""/>
          </v:shape>
        </w:pict>
      </w:r>
    </w:p>
    <w:p w:rsidR="00C57B9D" w:rsidRPr="00EE414D" w:rsidRDefault="00C57B9D" w:rsidP="00C57B9D">
      <w:pPr>
        <w:rPr>
          <w:sz w:val="20"/>
        </w:rPr>
      </w:pPr>
    </w:p>
    <w:p w:rsidR="007775D4" w:rsidRPr="00693F90" w:rsidRDefault="007775D4" w:rsidP="00DA4B3C">
      <w:pPr>
        <w:jc w:val="left"/>
      </w:pPr>
    </w:p>
    <w:p w:rsidR="00823783" w:rsidRDefault="00823783" w:rsidP="00DA4B3C">
      <w:pPr>
        <w:jc w:val="left"/>
        <w:sectPr w:rsidR="00823783" w:rsidSect="00823783">
          <w:type w:val="continuous"/>
          <w:pgSz w:w="11906" w:h="16838" w:code="9"/>
          <w:pgMar w:top="1276" w:right="1558" w:bottom="1134" w:left="1559" w:header="851" w:footer="284" w:gutter="0"/>
          <w:cols w:space="425"/>
          <w:docGrid w:type="lines" w:linePitch="360"/>
        </w:sectPr>
      </w:pPr>
    </w:p>
    <w:p w:rsidR="007775D4" w:rsidRPr="00693F90" w:rsidRDefault="007775D4" w:rsidP="00DA4B3C">
      <w:pPr>
        <w:jc w:val="left"/>
      </w:pPr>
    </w:p>
    <w:p w:rsidR="007775D4" w:rsidRPr="00693F90" w:rsidRDefault="007775D4" w:rsidP="00DA4B3C">
      <w:pPr>
        <w:jc w:val="left"/>
      </w:pPr>
    </w:p>
    <w:p w:rsidR="007775D4" w:rsidRPr="00693F90" w:rsidRDefault="007775D4" w:rsidP="00DA4B3C">
      <w:pPr>
        <w:jc w:val="left"/>
      </w:pPr>
    </w:p>
    <w:p w:rsidR="00397AFA" w:rsidRDefault="00397AFA" w:rsidP="00CB7AA2"/>
    <w:p w:rsidR="00397AFA" w:rsidRDefault="00397AFA" w:rsidP="00CB7AA2"/>
    <w:p w:rsidR="00CB7AA2" w:rsidRPr="00693F90" w:rsidRDefault="00CB7AA2" w:rsidP="00CB7AA2"/>
    <w:p w:rsidR="0031025F" w:rsidRPr="00693F90" w:rsidRDefault="003C493F" w:rsidP="007775D4">
      <w:pPr>
        <w:ind w:left="210" w:hangingChars="100" w:hanging="210"/>
      </w:pPr>
      <w:r w:rsidRPr="00693F90">
        <w:rPr>
          <w:rFonts w:hint="eastAsia"/>
        </w:rPr>
        <w:lastRenderedPageBreak/>
        <w:t>３）</w:t>
      </w:r>
      <w:r w:rsidR="0031025F" w:rsidRPr="00693F90">
        <w:rPr>
          <w:rFonts w:hint="eastAsia"/>
        </w:rPr>
        <w:t>年間の研修参加可能回数（図</w:t>
      </w:r>
      <w:r w:rsidR="0031025F" w:rsidRPr="00693F90">
        <w:t>3</w:t>
      </w:r>
      <w:r w:rsidR="0031025F" w:rsidRPr="00693F90">
        <w:rPr>
          <w:rFonts w:hint="eastAsia"/>
        </w:rPr>
        <w:t>）</w:t>
      </w:r>
      <w:r w:rsidR="00B65D64" w:rsidRPr="00693F90">
        <w:br/>
      </w:r>
      <w:r w:rsidR="00B65D64" w:rsidRPr="00693F90">
        <w:rPr>
          <w:rFonts w:hint="eastAsia"/>
        </w:rPr>
        <w:t>年間の研修への参加可能回数については、</w:t>
      </w:r>
      <w:r w:rsidR="0031025F" w:rsidRPr="00693F90">
        <w:rPr>
          <w:rFonts w:hint="eastAsia"/>
        </w:rPr>
        <w:t>年</w:t>
      </w:r>
      <w:r w:rsidR="0031025F" w:rsidRPr="00693F90">
        <w:t>1</w:t>
      </w:r>
      <w:r w:rsidR="0031025F" w:rsidRPr="00693F90">
        <w:rPr>
          <w:rFonts w:hint="eastAsia"/>
        </w:rPr>
        <w:t>回</w:t>
      </w:r>
      <w:r w:rsidR="0031025F" w:rsidRPr="00693F90">
        <w:t>9</w:t>
      </w:r>
      <w:r w:rsidR="0031025F" w:rsidRPr="00693F90">
        <w:rPr>
          <w:rFonts w:hint="eastAsia"/>
        </w:rPr>
        <w:t>名</w:t>
      </w:r>
      <w:r w:rsidR="0031025F" w:rsidRPr="00693F90">
        <w:t>(22.5%)</w:t>
      </w:r>
      <w:r w:rsidR="0031025F" w:rsidRPr="00693F90">
        <w:rPr>
          <w:rFonts w:hint="eastAsia"/>
        </w:rPr>
        <w:t>、年</w:t>
      </w:r>
      <w:r w:rsidR="0031025F" w:rsidRPr="00693F90">
        <w:t>2</w:t>
      </w:r>
      <w:r w:rsidR="0031025F" w:rsidRPr="00693F90">
        <w:rPr>
          <w:rFonts w:hint="eastAsia"/>
        </w:rPr>
        <w:t>回</w:t>
      </w:r>
      <w:r w:rsidR="0031025F" w:rsidRPr="00693F90">
        <w:t>22</w:t>
      </w:r>
      <w:r w:rsidR="0031025F" w:rsidRPr="00693F90">
        <w:rPr>
          <w:rFonts w:hint="eastAsia"/>
        </w:rPr>
        <w:t>名</w:t>
      </w:r>
      <w:r w:rsidR="0031025F" w:rsidRPr="00693F90">
        <w:t>(55.0%)</w:t>
      </w:r>
      <w:r w:rsidR="0031025F" w:rsidRPr="00693F90">
        <w:rPr>
          <w:rFonts w:hint="eastAsia"/>
        </w:rPr>
        <w:t>、年</w:t>
      </w:r>
      <w:r w:rsidR="0031025F" w:rsidRPr="00693F90">
        <w:t>3</w:t>
      </w:r>
      <w:r w:rsidR="0031025F" w:rsidRPr="00693F90">
        <w:rPr>
          <w:rFonts w:hint="eastAsia"/>
        </w:rPr>
        <w:t>回</w:t>
      </w:r>
      <w:r w:rsidR="0031025F" w:rsidRPr="00693F90">
        <w:t>6</w:t>
      </w:r>
      <w:r w:rsidR="0031025F" w:rsidRPr="00693F90">
        <w:rPr>
          <w:rFonts w:hint="eastAsia"/>
        </w:rPr>
        <w:t>名</w:t>
      </w:r>
      <w:r w:rsidR="0031025F" w:rsidRPr="00693F90">
        <w:t>(15.0%)</w:t>
      </w:r>
      <w:r w:rsidR="0031025F" w:rsidRPr="00693F90">
        <w:rPr>
          <w:rFonts w:hint="eastAsia"/>
        </w:rPr>
        <w:t>、年</w:t>
      </w:r>
      <w:r w:rsidR="0031025F" w:rsidRPr="00693F90">
        <w:t>4</w:t>
      </w:r>
      <w:r w:rsidR="0031025F" w:rsidRPr="00693F90">
        <w:rPr>
          <w:rFonts w:hint="eastAsia"/>
        </w:rPr>
        <w:t>回</w:t>
      </w:r>
      <w:r w:rsidR="0031025F" w:rsidRPr="00693F90">
        <w:t>2</w:t>
      </w:r>
      <w:r w:rsidR="0031025F" w:rsidRPr="00693F90">
        <w:rPr>
          <w:rFonts w:hint="eastAsia"/>
        </w:rPr>
        <w:t>名</w:t>
      </w:r>
      <w:r w:rsidR="0031025F" w:rsidRPr="00693F90">
        <w:t>(5.0%)</w:t>
      </w:r>
      <w:r w:rsidR="0031025F" w:rsidRPr="00693F90">
        <w:rPr>
          <w:rFonts w:hint="eastAsia"/>
        </w:rPr>
        <w:t>、年</w:t>
      </w:r>
      <w:r w:rsidR="0031025F" w:rsidRPr="00693F90">
        <w:t>5</w:t>
      </w:r>
      <w:r w:rsidR="0031025F" w:rsidRPr="00693F90">
        <w:rPr>
          <w:rFonts w:hint="eastAsia"/>
        </w:rPr>
        <w:t>回</w:t>
      </w:r>
      <w:r w:rsidR="0031025F" w:rsidRPr="00693F90">
        <w:t>1</w:t>
      </w:r>
      <w:r w:rsidR="0031025F" w:rsidRPr="00693F90">
        <w:rPr>
          <w:rFonts w:hint="eastAsia"/>
        </w:rPr>
        <w:t>名</w:t>
      </w:r>
      <w:r w:rsidR="0031025F" w:rsidRPr="00693F90">
        <w:t>(2.5%)</w:t>
      </w:r>
      <w:r w:rsidR="0031025F" w:rsidRPr="00693F90">
        <w:rPr>
          <w:rFonts w:hint="eastAsia"/>
        </w:rPr>
        <w:t>であった。</w:t>
      </w:r>
    </w:p>
    <w:p w:rsidR="0031025F" w:rsidRPr="00693F90" w:rsidRDefault="0031025F" w:rsidP="0031025F"/>
    <w:p w:rsidR="00CB7AA2" w:rsidRPr="00693F90" w:rsidRDefault="00405B49" w:rsidP="006D0E0B">
      <w:pPr>
        <w:jc w:val="center"/>
      </w:pPr>
      <w:r>
        <w:rPr>
          <w:noProof/>
        </w:rPr>
        <w:pict>
          <v:shape id="図 4" o:spid="_x0000_i1029" type="#_x0000_t75" style="width:212.25pt;height:126.75pt;visibility:visible">
            <v:imagedata r:id="rId13" o:title=""/>
          </v:shape>
        </w:pict>
      </w:r>
    </w:p>
    <w:p w:rsidR="00CB7AA2" w:rsidRPr="00693F90" w:rsidRDefault="00CB7AA2" w:rsidP="006D0E0B">
      <w:pPr>
        <w:jc w:val="center"/>
      </w:pPr>
      <w:r w:rsidRPr="00693F90">
        <w:rPr>
          <w:rFonts w:hint="eastAsia"/>
        </w:rPr>
        <w:t>図</w:t>
      </w:r>
      <w:r w:rsidRPr="00693F90">
        <w:t>3:</w:t>
      </w:r>
      <w:r w:rsidR="0031025F" w:rsidRPr="00693F90">
        <w:t xml:space="preserve"> </w:t>
      </w:r>
      <w:r w:rsidR="0031025F" w:rsidRPr="00693F90">
        <w:rPr>
          <w:rFonts w:hint="eastAsia"/>
        </w:rPr>
        <w:t>年間の研修参加可能回数</w:t>
      </w:r>
      <w:r w:rsidR="007775D4" w:rsidRPr="00693F90">
        <w:t>(N=40)</w:t>
      </w:r>
    </w:p>
    <w:p w:rsidR="00693F90" w:rsidRPr="00693F90" w:rsidRDefault="00693F90" w:rsidP="00CB7AA2"/>
    <w:p w:rsidR="00CB7AA2" w:rsidRPr="00693F90" w:rsidRDefault="003C493F" w:rsidP="00CB7AA2">
      <w:r w:rsidRPr="00693F90">
        <w:rPr>
          <w:rFonts w:hint="eastAsia"/>
        </w:rPr>
        <w:t>４．</w:t>
      </w:r>
      <w:r w:rsidR="00CB7AA2" w:rsidRPr="00693F90">
        <w:rPr>
          <w:rFonts w:hint="eastAsia"/>
        </w:rPr>
        <w:t>研修参加への支援</w:t>
      </w:r>
    </w:p>
    <w:p w:rsidR="00DB2175" w:rsidRPr="00693F90" w:rsidRDefault="003C493F" w:rsidP="003C493F">
      <w:r w:rsidRPr="00693F90">
        <w:rPr>
          <w:rFonts w:hint="eastAsia"/>
        </w:rPr>
        <w:t>１）</w:t>
      </w:r>
      <w:r w:rsidR="00DB2175" w:rsidRPr="00693F90">
        <w:rPr>
          <w:rFonts w:hint="eastAsia"/>
        </w:rPr>
        <w:t>経済的支援</w:t>
      </w:r>
      <w:r w:rsidR="00D6738A" w:rsidRPr="00693F90">
        <w:rPr>
          <w:rFonts w:hint="eastAsia"/>
        </w:rPr>
        <w:t>（図</w:t>
      </w:r>
      <w:r w:rsidR="00D6738A" w:rsidRPr="00693F90">
        <w:t>4</w:t>
      </w:r>
      <w:r w:rsidR="00D6738A" w:rsidRPr="00693F90">
        <w:rPr>
          <w:rFonts w:hint="eastAsia"/>
        </w:rPr>
        <w:t>）</w:t>
      </w:r>
    </w:p>
    <w:p w:rsidR="00CB7AA2" w:rsidRDefault="00CB7AA2" w:rsidP="00CB7AA2">
      <w:pPr>
        <w:ind w:firstLineChars="100" w:firstLine="210"/>
      </w:pPr>
      <w:r w:rsidRPr="00693F90">
        <w:rPr>
          <w:rFonts w:hint="eastAsia"/>
        </w:rPr>
        <w:t>研修に係る参加費については、</w:t>
      </w:r>
      <w:r w:rsidR="00090E18" w:rsidRPr="00693F90">
        <w:rPr>
          <w:rFonts w:hint="eastAsia"/>
        </w:rPr>
        <w:t>自己負担</w:t>
      </w:r>
      <w:r w:rsidRPr="00693F90">
        <w:t>30</w:t>
      </w:r>
      <w:r w:rsidRPr="00693F90">
        <w:rPr>
          <w:rFonts w:hint="eastAsia"/>
        </w:rPr>
        <w:t>名</w:t>
      </w:r>
      <w:r w:rsidRPr="00693F90">
        <w:t>(75%)</w:t>
      </w:r>
      <w:r w:rsidRPr="00693F90">
        <w:rPr>
          <w:rFonts w:hint="eastAsia"/>
        </w:rPr>
        <w:t>、施設からの補助あり</w:t>
      </w:r>
      <w:r w:rsidRPr="00693F90">
        <w:t>10</w:t>
      </w:r>
      <w:r w:rsidRPr="00693F90">
        <w:rPr>
          <w:rFonts w:hint="eastAsia"/>
        </w:rPr>
        <w:t>名</w:t>
      </w:r>
      <w:r w:rsidRPr="00693F90">
        <w:t>(25%)</w:t>
      </w:r>
      <w:r w:rsidRPr="00693F90">
        <w:rPr>
          <w:rFonts w:hint="eastAsia"/>
        </w:rPr>
        <w:t>であった。旅費については参加費同様、</w:t>
      </w:r>
      <w:r w:rsidR="00090E18" w:rsidRPr="00693F90">
        <w:rPr>
          <w:rFonts w:hint="eastAsia"/>
        </w:rPr>
        <w:t>自己負担</w:t>
      </w:r>
      <w:r w:rsidRPr="00693F90">
        <w:t>30</w:t>
      </w:r>
      <w:r w:rsidRPr="00693F90">
        <w:rPr>
          <w:rFonts w:hint="eastAsia"/>
        </w:rPr>
        <w:t>名</w:t>
      </w:r>
      <w:r w:rsidRPr="00693F90">
        <w:t>(75%)</w:t>
      </w:r>
      <w:r w:rsidRPr="00693F90">
        <w:rPr>
          <w:rFonts w:hint="eastAsia"/>
        </w:rPr>
        <w:t>、施設からの補助あり</w:t>
      </w:r>
      <w:r w:rsidRPr="00693F90">
        <w:t>10</w:t>
      </w:r>
      <w:r w:rsidRPr="00693F90">
        <w:rPr>
          <w:rFonts w:hint="eastAsia"/>
        </w:rPr>
        <w:t>名</w:t>
      </w:r>
      <w:r w:rsidRPr="00693F90">
        <w:t>(25%)</w:t>
      </w:r>
      <w:r w:rsidRPr="00693F90">
        <w:rPr>
          <w:rFonts w:hint="eastAsia"/>
        </w:rPr>
        <w:t>であった。</w:t>
      </w:r>
    </w:p>
    <w:p w:rsidR="00397AFA" w:rsidRPr="00693F90" w:rsidRDefault="00397AFA" w:rsidP="00CB7AA2">
      <w:pPr>
        <w:ind w:firstLineChars="100" w:firstLine="210"/>
      </w:pPr>
    </w:p>
    <w:p w:rsidR="00CB7AA2" w:rsidRPr="00693F90" w:rsidRDefault="00405B49" w:rsidP="006D0E0B">
      <w:pPr>
        <w:jc w:val="center"/>
      </w:pPr>
      <w:r>
        <w:rPr>
          <w:noProof/>
        </w:rPr>
        <w:pict>
          <v:shape id="図 3" o:spid="_x0000_i1030" type="#_x0000_t75" style="width:212.25pt;height:114.75pt;visibility:visible">
            <v:imagedata r:id="rId14" o:title=""/>
          </v:shape>
        </w:pict>
      </w:r>
    </w:p>
    <w:p w:rsidR="00CB7AA2" w:rsidRPr="00693F90" w:rsidRDefault="00DB2175" w:rsidP="006D0E0B">
      <w:pPr>
        <w:jc w:val="center"/>
      </w:pPr>
      <w:r w:rsidRPr="00693F90">
        <w:rPr>
          <w:rFonts w:hint="eastAsia"/>
        </w:rPr>
        <w:t>図</w:t>
      </w:r>
      <w:r w:rsidRPr="00693F90">
        <w:t>4:</w:t>
      </w:r>
      <w:r w:rsidRPr="00693F90">
        <w:rPr>
          <w:rFonts w:hint="eastAsia"/>
        </w:rPr>
        <w:t>研修参加への経済的支援</w:t>
      </w:r>
      <w:r w:rsidR="007775D4" w:rsidRPr="00693F90">
        <w:t>(N=40)</w:t>
      </w:r>
    </w:p>
    <w:p w:rsidR="00DB2175" w:rsidRPr="00693F90" w:rsidRDefault="00DB2175" w:rsidP="00CB7AA2"/>
    <w:p w:rsidR="00CB7AA2" w:rsidRPr="00693F90" w:rsidRDefault="003C493F" w:rsidP="00CB7AA2">
      <w:r w:rsidRPr="00693F90">
        <w:rPr>
          <w:rFonts w:hint="eastAsia"/>
        </w:rPr>
        <w:t>２）</w:t>
      </w:r>
      <w:r w:rsidR="00627DC0" w:rsidRPr="00693F90">
        <w:rPr>
          <w:rFonts w:hint="eastAsia"/>
        </w:rPr>
        <w:t>研修日の勤務の扱い</w:t>
      </w:r>
      <w:r w:rsidR="00D6738A" w:rsidRPr="00693F90">
        <w:rPr>
          <w:rFonts w:hint="eastAsia"/>
        </w:rPr>
        <w:t>（図</w:t>
      </w:r>
      <w:r w:rsidR="00D6738A" w:rsidRPr="00693F90">
        <w:t>5</w:t>
      </w:r>
      <w:r w:rsidR="00D6738A" w:rsidRPr="00693F90">
        <w:rPr>
          <w:rFonts w:hint="eastAsia"/>
        </w:rPr>
        <w:t>）</w:t>
      </w:r>
    </w:p>
    <w:p w:rsidR="00CB7AA2" w:rsidRPr="00693F90" w:rsidRDefault="00CB7AA2" w:rsidP="00627DC0">
      <w:pPr>
        <w:ind w:firstLineChars="100" w:firstLine="210"/>
      </w:pPr>
      <w:r w:rsidRPr="00693F90">
        <w:rPr>
          <w:rFonts w:hint="eastAsia"/>
        </w:rPr>
        <w:t>研修に参加した日の勤務の取り扱いについては、</w:t>
      </w:r>
      <w:r w:rsidR="00D82C29" w:rsidRPr="00693F90">
        <w:rPr>
          <w:rFonts w:hint="eastAsia"/>
        </w:rPr>
        <w:t>年休扱い</w:t>
      </w:r>
      <w:r w:rsidRPr="00693F90">
        <w:t>31</w:t>
      </w:r>
      <w:r w:rsidRPr="00693F90">
        <w:rPr>
          <w:rFonts w:hint="eastAsia"/>
        </w:rPr>
        <w:t>名</w:t>
      </w:r>
      <w:r w:rsidRPr="00693F90">
        <w:t>(77.5%)</w:t>
      </w:r>
      <w:r w:rsidRPr="00693F90">
        <w:rPr>
          <w:rFonts w:hint="eastAsia"/>
        </w:rPr>
        <w:t>、出張扱い</w:t>
      </w:r>
      <w:r w:rsidRPr="00693F90">
        <w:t>9</w:t>
      </w:r>
      <w:r w:rsidRPr="00693F90">
        <w:rPr>
          <w:rFonts w:hint="eastAsia"/>
        </w:rPr>
        <w:t>名</w:t>
      </w:r>
      <w:r w:rsidRPr="00693F90">
        <w:t>(22.5%)</w:t>
      </w:r>
      <w:r w:rsidR="000D0BC2" w:rsidRPr="00693F90">
        <w:rPr>
          <w:rFonts w:hint="eastAsia"/>
        </w:rPr>
        <w:t>であった。出張扱いの</w:t>
      </w:r>
      <w:r w:rsidR="006C76C0" w:rsidRPr="00693F90">
        <w:rPr>
          <w:rFonts w:hint="eastAsia"/>
        </w:rPr>
        <w:t>受講者</w:t>
      </w:r>
      <w:r w:rsidR="000D0BC2" w:rsidRPr="00693F90">
        <w:rPr>
          <w:rFonts w:hint="eastAsia"/>
        </w:rPr>
        <w:t>のうち</w:t>
      </w:r>
      <w:r w:rsidRPr="00693F90">
        <w:t>5</w:t>
      </w:r>
      <w:r w:rsidR="000D0BC2" w:rsidRPr="00693F90">
        <w:rPr>
          <w:rFonts w:hint="eastAsia"/>
        </w:rPr>
        <w:t>名は</w:t>
      </w:r>
      <w:r w:rsidR="00D82C29" w:rsidRPr="00693F90">
        <w:rPr>
          <w:rFonts w:hint="eastAsia"/>
        </w:rPr>
        <w:t>年休</w:t>
      </w:r>
      <w:r w:rsidR="000D0BC2" w:rsidRPr="00693F90">
        <w:rPr>
          <w:rFonts w:hint="eastAsia"/>
        </w:rPr>
        <w:t>振替を別の日に受けており</w:t>
      </w:r>
      <w:r w:rsidRPr="00693F90">
        <w:t>4</w:t>
      </w:r>
      <w:r w:rsidRPr="00693F90">
        <w:rPr>
          <w:rFonts w:hint="eastAsia"/>
        </w:rPr>
        <w:t>名は</w:t>
      </w:r>
      <w:r w:rsidR="00D82C29" w:rsidRPr="00693F90">
        <w:rPr>
          <w:rFonts w:hint="eastAsia"/>
        </w:rPr>
        <w:t>年休の</w:t>
      </w:r>
      <w:r w:rsidRPr="00693F90">
        <w:rPr>
          <w:rFonts w:hint="eastAsia"/>
        </w:rPr>
        <w:t>振替がなかった。</w:t>
      </w:r>
    </w:p>
    <w:p w:rsidR="00CB7AA2" w:rsidRPr="00693F90" w:rsidRDefault="00405B49" w:rsidP="006D0E0B">
      <w:pPr>
        <w:jc w:val="center"/>
      </w:pPr>
      <w:r>
        <w:rPr>
          <w:noProof/>
        </w:rPr>
        <w:lastRenderedPageBreak/>
        <w:pict>
          <v:shape id="図 1" o:spid="_x0000_i1031" type="#_x0000_t75" style="width:211.5pt;height:126.75pt;visibility:visible">
            <v:imagedata r:id="rId15" o:title=""/>
          </v:shape>
        </w:pict>
      </w:r>
    </w:p>
    <w:p w:rsidR="00627DC0" w:rsidRPr="00693F90" w:rsidRDefault="00627DC0" w:rsidP="006D0E0B">
      <w:pPr>
        <w:jc w:val="center"/>
      </w:pPr>
      <w:r w:rsidRPr="00693F90">
        <w:rPr>
          <w:rFonts w:hint="eastAsia"/>
        </w:rPr>
        <w:t>図</w:t>
      </w:r>
      <w:r w:rsidRPr="00693F90">
        <w:t xml:space="preserve">5: </w:t>
      </w:r>
      <w:r w:rsidRPr="00693F90">
        <w:rPr>
          <w:rFonts w:hint="eastAsia"/>
        </w:rPr>
        <w:t>研修日の勤務の扱い</w:t>
      </w:r>
      <w:r w:rsidR="007775D4" w:rsidRPr="00693F90">
        <w:t>(N=40)</w:t>
      </w:r>
    </w:p>
    <w:p w:rsidR="00627DC0" w:rsidRPr="00693F90" w:rsidRDefault="00627DC0" w:rsidP="00CB7AA2"/>
    <w:p w:rsidR="00DA4B3C" w:rsidRPr="00693F90" w:rsidRDefault="00DA4B3C" w:rsidP="00DA4B3C">
      <w:pPr>
        <w:numPr>
          <w:ilvl w:val="0"/>
          <w:numId w:val="13"/>
        </w:numPr>
        <w:rPr>
          <w:b/>
        </w:rPr>
      </w:pPr>
      <w:r w:rsidRPr="00693F90">
        <w:rPr>
          <w:rFonts w:hint="eastAsia"/>
          <w:b/>
        </w:rPr>
        <w:t>考察</w:t>
      </w:r>
    </w:p>
    <w:p w:rsidR="00904BD4" w:rsidRPr="00693F90" w:rsidRDefault="005A351B" w:rsidP="00A4385A">
      <w:pPr>
        <w:jc w:val="left"/>
      </w:pPr>
      <w:r w:rsidRPr="00693F90">
        <w:rPr>
          <w:rFonts w:hint="eastAsia"/>
        </w:rPr>
        <w:t>１．</w:t>
      </w:r>
      <w:r w:rsidR="00B17ABD" w:rsidRPr="00693F90">
        <w:rPr>
          <w:rFonts w:hint="eastAsia"/>
        </w:rPr>
        <w:t>「薬剤投与関連」に関する知識</w:t>
      </w:r>
      <w:r w:rsidR="004D2C1E" w:rsidRPr="00693F90">
        <w:rPr>
          <w:rFonts w:hint="eastAsia"/>
        </w:rPr>
        <w:t>の理解度を高めるために</w:t>
      </w:r>
    </w:p>
    <w:p w:rsidR="0018344E" w:rsidRDefault="00AE2F8A">
      <w:pPr>
        <w:ind w:firstLineChars="100" w:firstLine="210"/>
        <w:jc w:val="left"/>
        <w:rPr>
          <w:rFonts w:ascii="ＭＳ 明朝" w:hAnsi="ＭＳ 明朝"/>
        </w:rPr>
      </w:pPr>
      <w:r w:rsidRPr="00693F90">
        <w:rPr>
          <w:rFonts w:hint="eastAsia"/>
        </w:rPr>
        <w:t>「臨床薬理学講座」</w:t>
      </w:r>
      <w:r w:rsidR="00D82C29" w:rsidRPr="00693F90">
        <w:rPr>
          <w:rFonts w:hint="eastAsia"/>
        </w:rPr>
        <w:t>研修</w:t>
      </w:r>
      <w:r w:rsidRPr="00693F90">
        <w:rPr>
          <w:rFonts w:hint="eastAsia"/>
        </w:rPr>
        <w:t>は</w:t>
      </w:r>
      <w:r w:rsidRPr="00693F90">
        <w:t>16</w:t>
      </w:r>
      <w:r w:rsidR="00D82C29" w:rsidRPr="00693F90">
        <w:rPr>
          <w:rFonts w:hint="eastAsia"/>
        </w:rPr>
        <w:t>のカテゴリー</w:t>
      </w:r>
      <w:r w:rsidRPr="00693F90">
        <w:rPr>
          <w:rFonts w:hint="eastAsia"/>
        </w:rPr>
        <w:t>から構成</w:t>
      </w:r>
      <w:r w:rsidR="00D82C29" w:rsidRPr="00693F90">
        <w:rPr>
          <w:rFonts w:hint="eastAsia"/>
        </w:rPr>
        <w:t>されているが</w:t>
      </w:r>
      <w:r w:rsidRPr="00693F90">
        <w:rPr>
          <w:rFonts w:hint="eastAsia"/>
        </w:rPr>
        <w:t>、抗菌薬や肺炎</w:t>
      </w:r>
      <w:r w:rsidR="00D82C29" w:rsidRPr="00693F90">
        <w:rPr>
          <w:rFonts w:hint="eastAsia"/>
        </w:rPr>
        <w:t>などの</w:t>
      </w:r>
      <w:r w:rsidRPr="00693F90">
        <w:rPr>
          <w:rFonts w:hint="eastAsia"/>
        </w:rPr>
        <w:t>感染症に</w:t>
      </w:r>
      <w:r w:rsidR="00D82C29" w:rsidRPr="00693F90">
        <w:rPr>
          <w:rFonts w:hint="eastAsia"/>
        </w:rPr>
        <w:t>対する</w:t>
      </w:r>
      <w:r w:rsidRPr="00693F90">
        <w:rPr>
          <w:rFonts w:hint="eastAsia"/>
        </w:rPr>
        <w:t>薬剤、循環器系疾患領域の抗凝固療法や高血圧に関する薬剤</w:t>
      </w:r>
      <w:r w:rsidR="00D82C29" w:rsidRPr="00693F90">
        <w:rPr>
          <w:rFonts w:hint="eastAsia"/>
        </w:rPr>
        <w:t>につての</w:t>
      </w:r>
      <w:r w:rsidRPr="00693F90">
        <w:rPr>
          <w:rFonts w:hint="eastAsia"/>
        </w:rPr>
        <w:t>理解度が</w:t>
      </w:r>
      <w:r w:rsidR="00D82C29" w:rsidRPr="00693F90">
        <w:rPr>
          <w:rFonts w:hint="eastAsia"/>
        </w:rPr>
        <w:t>低</w:t>
      </w:r>
      <w:r w:rsidR="007775D4" w:rsidRPr="00693F90">
        <w:rPr>
          <w:rFonts w:hint="eastAsia"/>
        </w:rPr>
        <w:t>かった。</w:t>
      </w:r>
      <w:r w:rsidR="007D4D0F" w:rsidRPr="00693F90">
        <w:rPr>
          <w:rFonts w:hint="eastAsia"/>
        </w:rPr>
        <w:t>「疼痛」、「糖尿病」、「</w:t>
      </w:r>
      <w:r w:rsidR="007D4D0F" w:rsidRPr="00693F90">
        <w:rPr>
          <w:rFonts w:ascii="ＭＳ 明朝" w:hAnsi="ＭＳ 明朝" w:hint="eastAsia"/>
        </w:rPr>
        <w:t>心不全・不整脈」</w:t>
      </w:r>
      <w:r w:rsidR="00D82C29" w:rsidRPr="00693F90">
        <w:rPr>
          <w:rFonts w:ascii="ＭＳ 明朝" w:hAnsi="ＭＳ 明朝" w:hint="eastAsia"/>
        </w:rPr>
        <w:t>に関連した薬剤に関しては理解の程度は高かった</w:t>
      </w:r>
      <w:r w:rsidR="00A45DAF" w:rsidRPr="00693F90">
        <w:rPr>
          <w:rFonts w:ascii="ＭＳ 明朝" w:hAnsi="ＭＳ 明朝" w:hint="eastAsia"/>
        </w:rPr>
        <w:t>が、有用性、</w:t>
      </w:r>
      <w:r w:rsidR="007D4D0F" w:rsidRPr="00693F90">
        <w:rPr>
          <w:rFonts w:ascii="ＭＳ 明朝" w:hAnsi="ＭＳ 明朝" w:hint="eastAsia"/>
        </w:rPr>
        <w:t>満足度</w:t>
      </w:r>
      <w:r w:rsidR="00A45DAF" w:rsidRPr="00693F90">
        <w:rPr>
          <w:rFonts w:ascii="ＭＳ 明朝" w:hAnsi="ＭＳ 明朝" w:hint="eastAsia"/>
        </w:rPr>
        <w:t>の評価は</w:t>
      </w:r>
      <w:r w:rsidR="007D4D0F" w:rsidRPr="00693F90">
        <w:rPr>
          <w:rFonts w:ascii="ＭＳ 明朝" w:hAnsi="ＭＳ 明朝" w:hint="eastAsia"/>
        </w:rPr>
        <w:t>ともに低かった。</w:t>
      </w:r>
    </w:p>
    <w:p w:rsidR="0018344E" w:rsidRDefault="007D4D0F">
      <w:pPr>
        <w:ind w:firstLineChars="100" w:firstLine="210"/>
        <w:jc w:val="left"/>
      </w:pPr>
      <w:r w:rsidRPr="00693F90">
        <w:rPr>
          <w:rFonts w:hint="eastAsia"/>
        </w:rPr>
        <w:t>「疼痛」、「糖尿病」、「</w:t>
      </w:r>
      <w:r w:rsidRPr="00693F90">
        <w:rPr>
          <w:rFonts w:ascii="ＭＳ 明朝" w:hAnsi="ＭＳ 明朝" w:hint="eastAsia"/>
        </w:rPr>
        <w:t>心不全・不整脈</w:t>
      </w:r>
      <w:r w:rsidR="00B17ABD" w:rsidRPr="00693F90">
        <w:rPr>
          <w:rFonts w:ascii="ＭＳ 明朝" w:hAnsi="ＭＳ 明朝" w:hint="eastAsia"/>
        </w:rPr>
        <w:t>」については、プライマリー・慢性領域のみならず、クリティカル領域においても多くの患者に処方される</w:t>
      </w:r>
      <w:r w:rsidR="00D82C29" w:rsidRPr="00693F90">
        <w:rPr>
          <w:rFonts w:ascii="ＭＳ 明朝" w:hAnsi="ＭＳ 明朝" w:hint="eastAsia"/>
        </w:rPr>
        <w:t>事例も多く、</w:t>
      </w:r>
      <w:r w:rsidR="00B17ABD" w:rsidRPr="00693F90">
        <w:rPr>
          <w:rFonts w:ascii="ＭＳ 明朝" w:hAnsi="ＭＳ 明朝" w:hint="eastAsia"/>
        </w:rPr>
        <w:t>重要な</w:t>
      </w:r>
      <w:r w:rsidR="00B17ABD" w:rsidRPr="00693F90">
        <w:rPr>
          <w:rFonts w:hint="eastAsia"/>
        </w:rPr>
        <w:t>「薬剤投与関連」の知識である</w:t>
      </w:r>
      <w:r w:rsidR="00D82C29" w:rsidRPr="00693F90">
        <w:rPr>
          <w:rFonts w:hint="eastAsia"/>
        </w:rPr>
        <w:t>といえる</w:t>
      </w:r>
      <w:r w:rsidR="00B17ABD" w:rsidRPr="00693F90">
        <w:rPr>
          <w:rFonts w:hint="eastAsia"/>
        </w:rPr>
        <w:t>。</w:t>
      </w:r>
    </w:p>
    <w:p w:rsidR="004D2C1E" w:rsidRPr="00693F90" w:rsidRDefault="00B17ABD" w:rsidP="00D82C29">
      <w:pPr>
        <w:ind w:firstLineChars="100" w:firstLine="210"/>
        <w:jc w:val="left"/>
      </w:pPr>
      <w:r w:rsidRPr="00693F90">
        <w:rPr>
          <w:rFonts w:hint="eastAsia"/>
        </w:rPr>
        <w:t>今回は、</w:t>
      </w:r>
      <w:r w:rsidR="00D82C29" w:rsidRPr="00693F90">
        <w:rPr>
          <w:rFonts w:hint="eastAsia"/>
        </w:rPr>
        <w:t>オムニバス形式で、</w:t>
      </w:r>
      <w:r w:rsidR="00D82C29" w:rsidRPr="00693F90">
        <w:t>16</w:t>
      </w:r>
      <w:r w:rsidR="00D82C29" w:rsidRPr="00693F90">
        <w:rPr>
          <w:rFonts w:hint="eastAsia"/>
        </w:rPr>
        <w:t>カテゴリーの研修内容を</w:t>
      </w:r>
      <w:r w:rsidRPr="00693F90">
        <w:rPr>
          <w:rFonts w:hint="eastAsia"/>
        </w:rPr>
        <w:t>複数の講師</w:t>
      </w:r>
      <w:r w:rsidR="00D82C29" w:rsidRPr="00693F90">
        <w:rPr>
          <w:rFonts w:hint="eastAsia"/>
        </w:rPr>
        <w:t>が担当しており</w:t>
      </w:r>
      <w:r w:rsidRPr="00693F90">
        <w:rPr>
          <w:rFonts w:hint="eastAsia"/>
        </w:rPr>
        <w:t>、</w:t>
      </w:r>
      <w:r w:rsidR="00D82C29" w:rsidRPr="00693F90">
        <w:rPr>
          <w:rFonts w:hint="eastAsia"/>
        </w:rPr>
        <w:t>有用性、満足度には各講師のプレゼンテーションの方法や、研修の際に配布された</w:t>
      </w:r>
      <w:r w:rsidRPr="00693F90">
        <w:rPr>
          <w:rFonts w:hint="eastAsia"/>
        </w:rPr>
        <w:t>講義資料</w:t>
      </w:r>
      <w:r w:rsidR="00D82C29" w:rsidRPr="00693F90">
        <w:rPr>
          <w:rFonts w:hint="eastAsia"/>
        </w:rPr>
        <w:t>、使われた教材</w:t>
      </w:r>
      <w:r w:rsidR="004D2C1E" w:rsidRPr="00693F90">
        <w:rPr>
          <w:rFonts w:hint="eastAsia"/>
        </w:rPr>
        <w:t>に対する</w:t>
      </w:r>
      <w:r w:rsidRPr="00693F90">
        <w:rPr>
          <w:rFonts w:hint="eastAsia"/>
        </w:rPr>
        <w:t>評価</w:t>
      </w:r>
      <w:r w:rsidR="009420C8" w:rsidRPr="00693F90">
        <w:rPr>
          <w:rFonts w:hint="eastAsia"/>
        </w:rPr>
        <w:t>が</w:t>
      </w:r>
      <w:r w:rsidRPr="00693F90">
        <w:rPr>
          <w:rFonts w:hint="eastAsia"/>
        </w:rPr>
        <w:t>関連している</w:t>
      </w:r>
      <w:r w:rsidR="009420C8" w:rsidRPr="00693F90">
        <w:rPr>
          <w:rFonts w:hint="eastAsia"/>
        </w:rPr>
        <w:t>こと</w:t>
      </w:r>
      <w:r w:rsidR="004D2C1E" w:rsidRPr="00693F90">
        <w:rPr>
          <w:rFonts w:hint="eastAsia"/>
        </w:rPr>
        <w:t>も</w:t>
      </w:r>
      <w:r w:rsidR="009420C8" w:rsidRPr="00693F90">
        <w:rPr>
          <w:rFonts w:hint="eastAsia"/>
        </w:rPr>
        <w:t>否定できない</w:t>
      </w:r>
      <w:r w:rsidRPr="00693F90">
        <w:rPr>
          <w:rFonts w:hint="eastAsia"/>
        </w:rPr>
        <w:t>。</w:t>
      </w:r>
      <w:r w:rsidR="00AE2F8A" w:rsidRPr="00693F90">
        <w:rPr>
          <w:rFonts w:hint="eastAsia"/>
        </w:rPr>
        <w:t>今回の研修は</w:t>
      </w:r>
      <w:r w:rsidR="004D2C1E" w:rsidRPr="00693F90">
        <w:rPr>
          <w:rFonts w:hint="eastAsia"/>
        </w:rPr>
        <w:t>、すべて</w:t>
      </w:r>
      <w:r w:rsidR="00AE2F8A" w:rsidRPr="00693F90">
        <w:rPr>
          <w:rFonts w:hint="eastAsia"/>
        </w:rPr>
        <w:t>講義形式で行われたが、</w:t>
      </w:r>
      <w:r w:rsidR="004D2C1E" w:rsidRPr="00693F90">
        <w:rPr>
          <w:rFonts w:hint="eastAsia"/>
        </w:rPr>
        <w:t>事例等を対象にした</w:t>
      </w:r>
      <w:r w:rsidR="00AE2F8A" w:rsidRPr="00693F90">
        <w:rPr>
          <w:rFonts w:hint="eastAsia"/>
        </w:rPr>
        <w:t>ケースメソッド</w:t>
      </w:r>
      <w:r w:rsidR="00337E1D" w:rsidRPr="00693F90">
        <w:rPr>
          <w:rFonts w:hint="eastAsia"/>
        </w:rPr>
        <w:t>方式や参加型教育プログラムといった</w:t>
      </w:r>
      <w:r w:rsidR="00AE2F8A" w:rsidRPr="00693F90">
        <w:rPr>
          <w:rFonts w:hint="eastAsia"/>
        </w:rPr>
        <w:t>、受講者が能動的に参加でき</w:t>
      </w:r>
      <w:r w:rsidR="00B00F52" w:rsidRPr="00693F90">
        <w:rPr>
          <w:rFonts w:hint="eastAsia"/>
        </w:rPr>
        <w:t>る研修形式を検討し、</w:t>
      </w:r>
      <w:r w:rsidRPr="00693F90">
        <w:rPr>
          <w:rFonts w:hint="eastAsia"/>
        </w:rPr>
        <w:t>受講者のニーズに合った内容と</w:t>
      </w:r>
      <w:r w:rsidR="00AE2F8A" w:rsidRPr="00693F90">
        <w:rPr>
          <w:rFonts w:hint="eastAsia"/>
        </w:rPr>
        <w:t>研修方法</w:t>
      </w:r>
      <w:r w:rsidR="004D2C1E" w:rsidRPr="00693F90">
        <w:rPr>
          <w:rFonts w:hint="eastAsia"/>
        </w:rPr>
        <w:t>をさらに</w:t>
      </w:r>
      <w:r w:rsidRPr="00693F90">
        <w:rPr>
          <w:rFonts w:hint="eastAsia"/>
        </w:rPr>
        <w:t>検討</w:t>
      </w:r>
      <w:r w:rsidR="004D2C1E" w:rsidRPr="00693F90">
        <w:rPr>
          <w:rFonts w:hint="eastAsia"/>
        </w:rPr>
        <w:t>していくことが</w:t>
      </w:r>
      <w:r w:rsidRPr="00693F90">
        <w:rPr>
          <w:rFonts w:hint="eastAsia"/>
        </w:rPr>
        <w:t>重要</w:t>
      </w:r>
      <w:r w:rsidR="009420C8" w:rsidRPr="00693F90">
        <w:rPr>
          <w:rFonts w:hint="eastAsia"/>
        </w:rPr>
        <w:t>と言える</w:t>
      </w:r>
      <w:r w:rsidR="007D1ACD" w:rsidRPr="00693F90">
        <w:rPr>
          <w:rFonts w:hint="eastAsia"/>
        </w:rPr>
        <w:t>（橘</w:t>
      </w:r>
      <w:r w:rsidR="00B00F52" w:rsidRPr="00693F90">
        <w:t>,</w:t>
      </w:r>
      <w:r w:rsidR="007D1ACD" w:rsidRPr="00693F90">
        <w:t>2007</w:t>
      </w:r>
      <w:r w:rsidR="00B00F52" w:rsidRPr="00693F90">
        <w:rPr>
          <w:rFonts w:hint="eastAsia"/>
        </w:rPr>
        <w:t>：</w:t>
      </w:r>
      <w:r w:rsidR="007D1ACD" w:rsidRPr="00693F90">
        <w:rPr>
          <w:rFonts w:hint="eastAsia"/>
        </w:rPr>
        <w:t>池田</w:t>
      </w:r>
      <w:r w:rsidR="00B00F52" w:rsidRPr="00693F90">
        <w:t>,</w:t>
      </w:r>
      <w:r w:rsidR="007D1ACD" w:rsidRPr="00693F90">
        <w:t>2005</w:t>
      </w:r>
      <w:r w:rsidR="007D1ACD" w:rsidRPr="00693F90">
        <w:rPr>
          <w:rFonts w:hint="eastAsia"/>
        </w:rPr>
        <w:t>）</w:t>
      </w:r>
      <w:r w:rsidR="00AE2F8A" w:rsidRPr="00693F90">
        <w:rPr>
          <w:rFonts w:hint="eastAsia"/>
        </w:rPr>
        <w:t>。</w:t>
      </w:r>
    </w:p>
    <w:p w:rsidR="004D2C1E" w:rsidRDefault="004D2C1E" w:rsidP="004D2C1E">
      <w:pPr>
        <w:jc w:val="left"/>
      </w:pPr>
    </w:p>
    <w:p w:rsidR="00D33CDF" w:rsidRPr="00693F90" w:rsidRDefault="00D33CDF" w:rsidP="004D2C1E">
      <w:pPr>
        <w:jc w:val="left"/>
      </w:pPr>
    </w:p>
    <w:p w:rsidR="00D33CDF" w:rsidRDefault="004D2C1E" w:rsidP="004D2C1E">
      <w:pPr>
        <w:jc w:val="left"/>
      </w:pPr>
      <w:r w:rsidRPr="00693F90">
        <w:rPr>
          <w:rFonts w:hint="eastAsia"/>
        </w:rPr>
        <w:lastRenderedPageBreak/>
        <w:t>２．</w:t>
      </w:r>
      <w:r w:rsidR="00CD51E2">
        <w:rPr>
          <w:rFonts w:hint="eastAsia"/>
        </w:rPr>
        <w:t>高度な臨床実践能力を必要とする行為</w:t>
      </w:r>
      <w:r w:rsidR="00B17ABD" w:rsidRPr="00693F90">
        <w:rPr>
          <w:rFonts w:hint="eastAsia"/>
        </w:rPr>
        <w:t>実施に必要な知識や技術獲得のための研修（</w:t>
      </w:r>
      <w:r w:rsidR="00B17ABD" w:rsidRPr="00693F90">
        <w:t>off-JT</w:t>
      </w:r>
      <w:r w:rsidR="00B17ABD" w:rsidRPr="00693F90">
        <w:rPr>
          <w:rFonts w:hint="eastAsia"/>
        </w:rPr>
        <w:t>）</w:t>
      </w:r>
    </w:p>
    <w:p w:rsidR="0018344E" w:rsidRDefault="00A15BB9">
      <w:pPr>
        <w:ind w:firstLineChars="100" w:firstLine="210"/>
        <w:jc w:val="left"/>
      </w:pPr>
      <w:r w:rsidRPr="00693F90">
        <w:rPr>
          <w:rFonts w:hint="eastAsia"/>
        </w:rPr>
        <w:t>「アセスメント</w:t>
      </w:r>
      <w:r w:rsidR="00CB0306" w:rsidRPr="00693F90">
        <w:rPr>
          <w:rFonts w:hint="eastAsia"/>
        </w:rPr>
        <w:t>」</w:t>
      </w:r>
      <w:r w:rsidRPr="00693F90">
        <w:rPr>
          <w:rFonts w:hint="eastAsia"/>
        </w:rPr>
        <w:t>、「病態機能学」、「臨床薬理学」、「マネジメント」に関する</w:t>
      </w:r>
      <w:r w:rsidR="004D2C1E" w:rsidRPr="00693F90">
        <w:rPr>
          <w:rFonts w:hint="eastAsia"/>
        </w:rPr>
        <w:t>研修の</w:t>
      </w:r>
      <w:r w:rsidRPr="00693F90">
        <w:rPr>
          <w:rFonts w:hint="eastAsia"/>
        </w:rPr>
        <w:t>ニーズが</w:t>
      </w:r>
      <w:r w:rsidR="00773998" w:rsidRPr="00693F90">
        <w:rPr>
          <w:rFonts w:hint="eastAsia"/>
        </w:rPr>
        <w:t>希望率</w:t>
      </w:r>
      <w:r w:rsidR="00773998" w:rsidRPr="00693F90">
        <w:t>40%</w:t>
      </w:r>
      <w:r w:rsidR="00773998" w:rsidRPr="00693F90">
        <w:rPr>
          <w:rFonts w:hint="eastAsia"/>
        </w:rPr>
        <w:t>以上と</w:t>
      </w:r>
      <w:r w:rsidRPr="00693F90">
        <w:rPr>
          <w:rFonts w:hint="eastAsia"/>
        </w:rPr>
        <w:t>高く、</w:t>
      </w:r>
      <w:r w:rsidR="004D2C1E" w:rsidRPr="00693F90">
        <w:rPr>
          <w:rFonts w:hint="eastAsia"/>
        </w:rPr>
        <w:t>臨床推論</w:t>
      </w:r>
      <w:r w:rsidR="00865DE1" w:rsidRPr="00693F90">
        <w:rPr>
          <w:rFonts w:hint="eastAsia"/>
        </w:rPr>
        <w:t>や処置に必要とされる</w:t>
      </w:r>
      <w:r w:rsidRPr="00693F90">
        <w:rPr>
          <w:rFonts w:hint="eastAsia"/>
        </w:rPr>
        <w:t>医学的な知識</w:t>
      </w:r>
      <w:r w:rsidR="00865DE1" w:rsidRPr="00693F90">
        <w:rPr>
          <w:rFonts w:hint="eastAsia"/>
        </w:rPr>
        <w:t>・技術に関する研修</w:t>
      </w:r>
      <w:r w:rsidRPr="00693F90">
        <w:rPr>
          <w:rFonts w:hint="eastAsia"/>
        </w:rPr>
        <w:t>ニーズが高かった。</w:t>
      </w:r>
      <w:r w:rsidR="00CB0306" w:rsidRPr="00693F90">
        <w:rPr>
          <w:rFonts w:hint="eastAsia"/>
        </w:rPr>
        <w:t>矢崎</w:t>
      </w:r>
      <w:r w:rsidR="00CB0306" w:rsidRPr="00693F90">
        <w:t>(2012)</w:t>
      </w:r>
      <w:r w:rsidR="00CB0306" w:rsidRPr="00693F90">
        <w:rPr>
          <w:rFonts w:hint="eastAsia"/>
        </w:rPr>
        <w:t>は、これから求められる看護職の能力として、患者の病態を医学的な視点から的確にとらえて判断する高度な診察能力が必要であると述べており、</w:t>
      </w:r>
      <w:r w:rsidR="00865DE1" w:rsidRPr="00693F90">
        <w:rPr>
          <w:rFonts w:hint="eastAsia"/>
        </w:rPr>
        <w:t>これを習得するための</w:t>
      </w:r>
      <w:r w:rsidR="007D1ACD" w:rsidRPr="00693F90">
        <w:rPr>
          <w:rFonts w:hint="eastAsia"/>
        </w:rPr>
        <w:t>研修ニーズが高いことが明らかになった。</w:t>
      </w:r>
    </w:p>
    <w:p w:rsidR="00A4385A" w:rsidRPr="00693F90" w:rsidRDefault="00A4385A" w:rsidP="003C493F">
      <w:pPr>
        <w:ind w:firstLineChars="100" w:firstLine="210"/>
        <w:jc w:val="left"/>
      </w:pPr>
      <w:r w:rsidRPr="00693F90">
        <w:rPr>
          <w:rFonts w:hint="eastAsia"/>
        </w:rPr>
        <w:t>また、今回の</w:t>
      </w:r>
      <w:r w:rsidR="00865DE1" w:rsidRPr="00693F90">
        <w:rPr>
          <w:rFonts w:hint="eastAsia"/>
        </w:rPr>
        <w:t>卒後研修</w:t>
      </w:r>
      <w:r w:rsidRPr="00693F90">
        <w:rPr>
          <w:rFonts w:hint="eastAsia"/>
        </w:rPr>
        <w:t>の一環として、「</w:t>
      </w:r>
      <w:r w:rsidR="00865DE1" w:rsidRPr="00693F90">
        <w:rPr>
          <w:rFonts w:hint="eastAsia"/>
        </w:rPr>
        <w:t>臨床看護学講座</w:t>
      </w:r>
      <w:r w:rsidRPr="00693F90">
        <w:rPr>
          <w:rFonts w:hint="eastAsia"/>
        </w:rPr>
        <w:t>」に</w:t>
      </w:r>
      <w:r w:rsidR="00865DE1" w:rsidRPr="00693F90">
        <w:rPr>
          <w:rFonts w:hint="eastAsia"/>
        </w:rPr>
        <w:t>関する</w:t>
      </w:r>
      <w:r w:rsidRPr="00693F90">
        <w:rPr>
          <w:rFonts w:hint="eastAsia"/>
        </w:rPr>
        <w:t>研修を計画し、その</w:t>
      </w:r>
      <w:r w:rsidR="00865DE1" w:rsidRPr="00693F90">
        <w:rPr>
          <w:rFonts w:hint="eastAsia"/>
        </w:rPr>
        <w:t>研修の</w:t>
      </w:r>
      <w:r w:rsidRPr="00693F90">
        <w:rPr>
          <w:rFonts w:hint="eastAsia"/>
        </w:rPr>
        <w:t>受講直後の調査にもかかわらず、</w:t>
      </w:r>
      <w:r w:rsidR="00865DE1" w:rsidRPr="00693F90">
        <w:rPr>
          <w:rFonts w:hint="eastAsia"/>
        </w:rPr>
        <w:t>今後も</w:t>
      </w:r>
      <w:r w:rsidRPr="00693F90">
        <w:rPr>
          <w:rFonts w:hint="eastAsia"/>
        </w:rPr>
        <w:t>「臨床薬理学」に関する研修ニーズは依然と高かった。</w:t>
      </w:r>
      <w:r w:rsidRPr="00693F90">
        <w:t>1</w:t>
      </w:r>
      <w:r w:rsidRPr="00693F90">
        <w:rPr>
          <w:rFonts w:hint="eastAsia"/>
        </w:rPr>
        <w:t>回限りの研修ではなく、同じテーマの研修を</w:t>
      </w:r>
      <w:r w:rsidR="00865DE1" w:rsidRPr="00693F90">
        <w:rPr>
          <w:rFonts w:hint="eastAsia"/>
        </w:rPr>
        <w:t>繰り返し</w:t>
      </w:r>
      <w:r w:rsidRPr="00693F90">
        <w:rPr>
          <w:rFonts w:hint="eastAsia"/>
        </w:rPr>
        <w:t>行</w:t>
      </w:r>
      <w:r w:rsidR="00865DE1" w:rsidRPr="00693F90">
        <w:rPr>
          <w:rFonts w:hint="eastAsia"/>
        </w:rPr>
        <w:t>い</w:t>
      </w:r>
      <w:r w:rsidRPr="00693F90">
        <w:rPr>
          <w:rFonts w:hint="eastAsia"/>
        </w:rPr>
        <w:t>研修をシリーズ化し</w:t>
      </w:r>
      <w:r w:rsidR="00865DE1" w:rsidRPr="00693F90">
        <w:rPr>
          <w:rFonts w:hint="eastAsia"/>
        </w:rPr>
        <w:t>ていくことも必要であると思われる</w:t>
      </w:r>
      <w:r w:rsidRPr="00693F90">
        <w:rPr>
          <w:rFonts w:hint="eastAsia"/>
        </w:rPr>
        <w:t>、また、研修方法も工夫するなどの必要がある</w:t>
      </w:r>
      <w:r w:rsidR="003C493F" w:rsidRPr="00693F90">
        <w:rPr>
          <w:rFonts w:hint="eastAsia"/>
        </w:rPr>
        <w:t>（藤内，</w:t>
      </w:r>
      <w:r w:rsidR="003C493F" w:rsidRPr="00693F90">
        <w:t>2012</w:t>
      </w:r>
      <w:r w:rsidR="003C493F" w:rsidRPr="00693F90">
        <w:rPr>
          <w:rFonts w:hint="eastAsia"/>
        </w:rPr>
        <w:t>）</w:t>
      </w:r>
      <w:r w:rsidRPr="00693F90">
        <w:rPr>
          <w:rFonts w:hint="eastAsia"/>
        </w:rPr>
        <w:t>。単なる集合教育ではなく、ケースメソッドを取り入れた演習形式の研修方法が妥当と考える。</w:t>
      </w:r>
    </w:p>
    <w:p w:rsidR="00A4385A" w:rsidRPr="00693F90" w:rsidRDefault="00A15BB9" w:rsidP="007F6BF6">
      <w:pPr>
        <w:ind w:firstLineChars="100" w:firstLine="210"/>
        <w:jc w:val="left"/>
      </w:pPr>
      <w:r w:rsidRPr="00693F90">
        <w:rPr>
          <w:rFonts w:hint="eastAsia"/>
        </w:rPr>
        <w:t>一方、「疾病予防」、「医療倫理」、「</w:t>
      </w:r>
      <w:r w:rsidRPr="00693F90">
        <w:t>NP</w:t>
      </w:r>
      <w:r w:rsidRPr="00693F90">
        <w:rPr>
          <w:rFonts w:hint="eastAsia"/>
        </w:rPr>
        <w:t>論」、「</w:t>
      </w:r>
      <w:r w:rsidR="001D2870" w:rsidRPr="00693F90">
        <w:t>NP</w:t>
      </w:r>
      <w:r w:rsidRPr="00693F90">
        <w:rPr>
          <w:rFonts w:hint="eastAsia"/>
        </w:rPr>
        <w:t>実践に関連する法令」、「医療安全」についてのニーズは、上述の</w:t>
      </w:r>
      <w:r w:rsidRPr="00693F90">
        <w:t>4</w:t>
      </w:r>
      <w:r w:rsidRPr="00693F90">
        <w:rPr>
          <w:rFonts w:hint="eastAsia"/>
        </w:rPr>
        <w:t>つのカテゴリーと比較し、希望</w:t>
      </w:r>
      <w:r w:rsidR="00773998" w:rsidRPr="00693F90">
        <w:rPr>
          <w:rFonts w:hint="eastAsia"/>
        </w:rPr>
        <w:t>率</w:t>
      </w:r>
      <w:r w:rsidRPr="00693F90">
        <w:rPr>
          <w:rFonts w:hint="eastAsia"/>
        </w:rPr>
        <w:t>が</w:t>
      </w:r>
      <w:r w:rsidR="00773998" w:rsidRPr="00693F90">
        <w:t>30%</w:t>
      </w:r>
      <w:r w:rsidR="00773998" w:rsidRPr="00693F90">
        <w:rPr>
          <w:rFonts w:hint="eastAsia"/>
        </w:rPr>
        <w:t>未満</w:t>
      </w:r>
      <w:r w:rsidRPr="00693F90">
        <w:rPr>
          <w:rFonts w:hint="eastAsia"/>
        </w:rPr>
        <w:t>であり</w:t>
      </w:r>
      <w:r w:rsidR="00865DE1" w:rsidRPr="00693F90">
        <w:rPr>
          <w:rFonts w:hint="eastAsia"/>
        </w:rPr>
        <w:t>ニーズとしては低かった</w:t>
      </w:r>
      <w:r w:rsidRPr="00693F90">
        <w:rPr>
          <w:rFonts w:hint="eastAsia"/>
        </w:rPr>
        <w:t>。</w:t>
      </w:r>
      <w:r w:rsidR="007F6BF6" w:rsidRPr="00693F90">
        <w:rPr>
          <w:rFonts w:hint="eastAsia"/>
        </w:rPr>
        <w:t>今回の調査対象は、</w:t>
      </w:r>
      <w:r w:rsidR="007F6BF6" w:rsidRPr="00693F90">
        <w:t>23</w:t>
      </w:r>
      <w:r w:rsidR="007F6BF6" w:rsidRPr="00693F90">
        <w:rPr>
          <w:rFonts w:hint="eastAsia"/>
        </w:rPr>
        <w:t>年度</w:t>
      </w:r>
      <w:r w:rsidR="0077362D" w:rsidRPr="00693F90">
        <w:rPr>
          <w:rFonts w:hint="eastAsia"/>
        </w:rPr>
        <w:t>「特定看護師（仮称）養成　調査試行事業」</w:t>
      </w:r>
      <w:r w:rsidR="007F6BF6" w:rsidRPr="00693F90">
        <w:rPr>
          <w:rFonts w:hint="eastAsia"/>
        </w:rPr>
        <w:t>及び</w:t>
      </w:r>
      <w:r w:rsidR="007F6BF6" w:rsidRPr="00693F90">
        <w:t>24</w:t>
      </w:r>
      <w:r w:rsidR="007F6BF6" w:rsidRPr="00693F90">
        <w:rPr>
          <w:rFonts w:hint="eastAsia"/>
        </w:rPr>
        <w:t>年度</w:t>
      </w:r>
      <w:r w:rsidR="00865DE1" w:rsidRPr="00693F90">
        <w:rPr>
          <w:rFonts w:hint="eastAsia"/>
        </w:rPr>
        <w:t>の「</w:t>
      </w:r>
      <w:r w:rsidR="007F6BF6" w:rsidRPr="00693F90">
        <w:rPr>
          <w:rFonts w:hint="eastAsia"/>
        </w:rPr>
        <w:t>看護師特定能力養成調査試行事業</w:t>
      </w:r>
      <w:r w:rsidR="00865DE1" w:rsidRPr="00693F90">
        <w:rPr>
          <w:rFonts w:hint="eastAsia"/>
        </w:rPr>
        <w:t>」の指定を受けた養成課程の</w:t>
      </w:r>
      <w:r w:rsidR="007F6BF6" w:rsidRPr="00693F90">
        <w:rPr>
          <w:rFonts w:hint="eastAsia"/>
        </w:rPr>
        <w:t>修了者（</w:t>
      </w:r>
      <w:r w:rsidR="007F6BF6" w:rsidRPr="00693F90">
        <w:t>2</w:t>
      </w:r>
      <w:r w:rsidR="007F6BF6" w:rsidRPr="00693F90">
        <w:rPr>
          <w:rFonts w:hint="eastAsia"/>
        </w:rPr>
        <w:t>年課程）であり、最低</w:t>
      </w:r>
      <w:r w:rsidR="007F6BF6" w:rsidRPr="00693F90">
        <w:t>5</w:t>
      </w:r>
      <w:r w:rsidR="007F6BF6" w:rsidRPr="00693F90">
        <w:rPr>
          <w:rFonts w:hint="eastAsia"/>
        </w:rPr>
        <w:t>年以上の看護師としての臨床経験を有するものであった。研修ニーズの低かった内容は、看護師として従事している時代から</w:t>
      </w:r>
      <w:r w:rsidR="00865DE1" w:rsidRPr="00693F90">
        <w:rPr>
          <w:rFonts w:hint="eastAsia"/>
        </w:rPr>
        <w:t>研修</w:t>
      </w:r>
      <w:r w:rsidR="007F6BF6" w:rsidRPr="00693F90">
        <w:rPr>
          <w:rFonts w:hint="eastAsia"/>
        </w:rPr>
        <w:t>を受ける機会もあり、日々</w:t>
      </w:r>
      <w:r w:rsidR="00865DE1" w:rsidRPr="00693F90">
        <w:rPr>
          <w:rFonts w:hint="eastAsia"/>
        </w:rPr>
        <w:t>の業務を遂行</w:t>
      </w:r>
      <w:r w:rsidR="0023082D" w:rsidRPr="00693F90">
        <w:rPr>
          <w:rFonts w:hint="eastAsia"/>
        </w:rPr>
        <w:t>する上で特に</w:t>
      </w:r>
      <w:r w:rsidR="007F6BF6" w:rsidRPr="00693F90">
        <w:rPr>
          <w:rFonts w:hint="eastAsia"/>
        </w:rPr>
        <w:t>必要</w:t>
      </w:r>
      <w:r w:rsidR="0023082D" w:rsidRPr="00693F90">
        <w:rPr>
          <w:rFonts w:hint="eastAsia"/>
        </w:rPr>
        <w:t>とされる</w:t>
      </w:r>
      <w:r w:rsidR="007F6BF6" w:rsidRPr="00693F90">
        <w:rPr>
          <w:rFonts w:hint="eastAsia"/>
        </w:rPr>
        <w:t>医学的な知識</w:t>
      </w:r>
      <w:r w:rsidR="0023082D" w:rsidRPr="00693F90">
        <w:rPr>
          <w:rFonts w:hint="eastAsia"/>
        </w:rPr>
        <w:t>を習得できる研修</w:t>
      </w:r>
      <w:r w:rsidR="007F6BF6" w:rsidRPr="00693F90">
        <w:rPr>
          <w:rFonts w:hint="eastAsia"/>
        </w:rPr>
        <w:t>を優先して</w:t>
      </w:r>
      <w:r w:rsidR="0023082D" w:rsidRPr="00693F90">
        <w:rPr>
          <w:rFonts w:hint="eastAsia"/>
        </w:rPr>
        <w:t>企画してほしい</w:t>
      </w:r>
      <w:r w:rsidR="007F6BF6" w:rsidRPr="00693F90">
        <w:rPr>
          <w:rFonts w:hint="eastAsia"/>
        </w:rPr>
        <w:t>という意向が反映したものと考える。しかし、研修ニーズが低かった</w:t>
      </w:r>
      <w:r w:rsidR="007F6BF6" w:rsidRPr="00693F90">
        <w:rPr>
          <w:rFonts w:hint="eastAsia"/>
        </w:rPr>
        <w:lastRenderedPageBreak/>
        <w:t>カテゴリー「ＮＰ実践に関連する法令」の大項目</w:t>
      </w:r>
      <w:r w:rsidR="0023082D" w:rsidRPr="00693F90">
        <w:rPr>
          <w:rFonts w:hint="eastAsia"/>
        </w:rPr>
        <w:t>に含まれる</w:t>
      </w:r>
      <w:r w:rsidR="007F6BF6" w:rsidRPr="00693F90">
        <w:rPr>
          <w:rFonts w:hint="eastAsia"/>
        </w:rPr>
        <w:t>「感染症対策」については</w:t>
      </w:r>
      <w:r w:rsidR="007F6BF6" w:rsidRPr="00693F90">
        <w:t>16</w:t>
      </w:r>
      <w:r w:rsidR="007F6BF6" w:rsidRPr="00693F90">
        <w:rPr>
          <w:rFonts w:hint="eastAsia"/>
        </w:rPr>
        <w:t>名（</w:t>
      </w:r>
      <w:r w:rsidR="007F6BF6" w:rsidRPr="00693F90">
        <w:t>40%</w:t>
      </w:r>
      <w:r w:rsidR="007F6BF6" w:rsidRPr="00693F90">
        <w:rPr>
          <w:rFonts w:hint="eastAsia"/>
        </w:rPr>
        <w:t>）が</w:t>
      </w:r>
      <w:r w:rsidR="0023082D" w:rsidRPr="00693F90">
        <w:rPr>
          <w:rFonts w:hint="eastAsia"/>
        </w:rPr>
        <w:t>失語研修を</w:t>
      </w:r>
      <w:r w:rsidR="007F6BF6" w:rsidRPr="00693F90">
        <w:rPr>
          <w:rFonts w:hint="eastAsia"/>
        </w:rPr>
        <w:t>希望しており、基準や判断、ガイドラインの背景となっている法的根拠についても関心が高いことが明らかになった。今後は、各</w:t>
      </w:r>
      <w:r w:rsidR="00CD51E2">
        <w:rPr>
          <w:rFonts w:hint="eastAsia"/>
        </w:rPr>
        <w:t>高度な臨床実践能力を必要とする行為</w:t>
      </w:r>
      <w:r w:rsidR="007F6BF6" w:rsidRPr="00693F90">
        <w:rPr>
          <w:rFonts w:hint="eastAsia"/>
        </w:rPr>
        <w:t>に関連した医学的な知識と、それに関連した「法令」、「医療安全」、「医療倫理」についても同じ研修で扱うなどの研修内容の</w:t>
      </w:r>
      <w:r w:rsidR="00FB1642" w:rsidRPr="00693F90">
        <w:rPr>
          <w:rFonts w:hint="eastAsia"/>
        </w:rPr>
        <w:t>組み方にも</w:t>
      </w:r>
      <w:r w:rsidR="007F6BF6" w:rsidRPr="00693F90">
        <w:rPr>
          <w:rFonts w:hint="eastAsia"/>
        </w:rPr>
        <w:t>工夫も必要である。</w:t>
      </w:r>
    </w:p>
    <w:p w:rsidR="00A15BB9" w:rsidRPr="00693F90" w:rsidRDefault="00A15BB9" w:rsidP="00DA4B3C">
      <w:pPr>
        <w:jc w:val="left"/>
      </w:pPr>
    </w:p>
    <w:p w:rsidR="00646866" w:rsidRPr="00693F90" w:rsidRDefault="005A351B" w:rsidP="00DA4B3C">
      <w:pPr>
        <w:jc w:val="left"/>
      </w:pPr>
      <w:r w:rsidRPr="00693F90">
        <w:rPr>
          <w:rFonts w:hint="eastAsia"/>
        </w:rPr>
        <w:t>３．</w:t>
      </w:r>
      <w:r w:rsidR="00C07785" w:rsidRPr="00693F90">
        <w:rPr>
          <w:rFonts w:hint="eastAsia"/>
        </w:rPr>
        <w:t>研修</w:t>
      </w:r>
      <w:r w:rsidR="00B13D22" w:rsidRPr="00693F90">
        <w:rPr>
          <w:rFonts w:hint="eastAsia"/>
        </w:rPr>
        <w:t>の</w:t>
      </w:r>
      <w:r w:rsidR="00C07785" w:rsidRPr="00693F90">
        <w:rPr>
          <w:rFonts w:hint="eastAsia"/>
        </w:rPr>
        <w:t>形式</w:t>
      </w:r>
      <w:r w:rsidR="00B13D22" w:rsidRPr="00693F90">
        <w:rPr>
          <w:rFonts w:hint="eastAsia"/>
        </w:rPr>
        <w:t>に関する</w:t>
      </w:r>
      <w:r w:rsidR="00646866" w:rsidRPr="00693F90">
        <w:rPr>
          <w:rFonts w:hint="eastAsia"/>
        </w:rPr>
        <w:t>ニーズと研修参加への支援</w:t>
      </w:r>
      <w:r w:rsidR="00B13D22" w:rsidRPr="00693F90">
        <w:rPr>
          <w:rFonts w:hint="eastAsia"/>
        </w:rPr>
        <w:t>のあり方</w:t>
      </w:r>
    </w:p>
    <w:p w:rsidR="00646866" w:rsidRPr="00693F90" w:rsidRDefault="000029B2" w:rsidP="00DA4B3C">
      <w:pPr>
        <w:jc w:val="left"/>
      </w:pPr>
      <w:r w:rsidRPr="00693F90">
        <w:rPr>
          <w:rFonts w:hint="eastAsia"/>
        </w:rPr>
        <w:t xml:space="preserve">　今回の調査対象は、</w:t>
      </w:r>
      <w:r w:rsidRPr="00693F90">
        <w:t>23</w:t>
      </w:r>
      <w:r w:rsidRPr="00693F90">
        <w:rPr>
          <w:rFonts w:hint="eastAsia"/>
        </w:rPr>
        <w:t>年度</w:t>
      </w:r>
      <w:r w:rsidR="0077362D" w:rsidRPr="00693F90">
        <w:rPr>
          <w:rFonts w:hint="eastAsia"/>
        </w:rPr>
        <w:t>「特定看護師（仮称）養成　調査試行事業」</w:t>
      </w:r>
      <w:r w:rsidRPr="00693F90">
        <w:rPr>
          <w:rFonts w:hint="eastAsia"/>
        </w:rPr>
        <w:t>及び</w:t>
      </w:r>
      <w:r w:rsidRPr="00693F90">
        <w:t>24</w:t>
      </w:r>
      <w:r w:rsidRPr="00693F90">
        <w:rPr>
          <w:rFonts w:hint="eastAsia"/>
        </w:rPr>
        <w:t>年度</w:t>
      </w:r>
      <w:r w:rsidR="00FB1642" w:rsidRPr="00693F90">
        <w:rPr>
          <w:rFonts w:hint="eastAsia"/>
        </w:rPr>
        <w:t>の「</w:t>
      </w:r>
      <w:r w:rsidRPr="00693F90">
        <w:rPr>
          <w:rFonts w:hint="eastAsia"/>
        </w:rPr>
        <w:t>看護師特定能力養成</w:t>
      </w:r>
      <w:r w:rsidR="0077362D" w:rsidRPr="00693F90">
        <w:rPr>
          <w:rFonts w:hint="eastAsia"/>
        </w:rPr>
        <w:t xml:space="preserve">　</w:t>
      </w:r>
      <w:r w:rsidRPr="00693F90">
        <w:rPr>
          <w:rFonts w:hint="eastAsia"/>
        </w:rPr>
        <w:t>調査試行事業</w:t>
      </w:r>
      <w:r w:rsidR="00FB1642" w:rsidRPr="00693F90">
        <w:rPr>
          <w:rFonts w:hint="eastAsia"/>
        </w:rPr>
        <w:t>」の指定を受けた養成課程</w:t>
      </w:r>
      <w:r w:rsidR="00B13D22" w:rsidRPr="00693F90">
        <w:rPr>
          <w:rFonts w:hint="eastAsia"/>
        </w:rPr>
        <w:t>の</w:t>
      </w:r>
      <w:r w:rsidRPr="00693F90">
        <w:rPr>
          <w:rFonts w:hint="eastAsia"/>
        </w:rPr>
        <w:t>修了者で、課程</w:t>
      </w:r>
      <w:r w:rsidR="001D2870" w:rsidRPr="00693F90">
        <w:rPr>
          <w:rFonts w:hint="eastAsia"/>
        </w:rPr>
        <w:t>修了</w:t>
      </w:r>
      <w:r w:rsidRPr="00693F90">
        <w:rPr>
          <w:rFonts w:hint="eastAsia"/>
        </w:rPr>
        <w:t>後</w:t>
      </w:r>
      <w:r w:rsidRPr="00693F90">
        <w:t>1</w:t>
      </w:r>
      <w:r w:rsidRPr="00693F90">
        <w:rPr>
          <w:rFonts w:hint="eastAsia"/>
        </w:rPr>
        <w:t>年目と</w:t>
      </w:r>
      <w:r w:rsidRPr="00693F90">
        <w:t>2</w:t>
      </w:r>
      <w:r w:rsidRPr="00693F90">
        <w:rPr>
          <w:rFonts w:hint="eastAsia"/>
        </w:rPr>
        <w:t>年目にあ</w:t>
      </w:r>
      <w:r w:rsidR="00B13D22" w:rsidRPr="00693F90">
        <w:rPr>
          <w:rFonts w:hint="eastAsia"/>
        </w:rPr>
        <w:t>る者であった。調査時点で、</w:t>
      </w:r>
      <w:r w:rsidRPr="00693F90">
        <w:t>OJT</w:t>
      </w:r>
      <w:r w:rsidRPr="00693F90">
        <w:rPr>
          <w:rFonts w:hint="eastAsia"/>
        </w:rPr>
        <w:t>による</w:t>
      </w:r>
      <w:r w:rsidR="00B13D22" w:rsidRPr="00693F90">
        <w:rPr>
          <w:rFonts w:hint="eastAsia"/>
        </w:rPr>
        <w:t>卒後研修中の者</w:t>
      </w:r>
      <w:r w:rsidR="00EE414D" w:rsidRPr="00693F90">
        <w:rPr>
          <w:rFonts w:hint="eastAsia"/>
        </w:rPr>
        <w:t>も</w:t>
      </w:r>
      <w:r w:rsidR="00B13D22" w:rsidRPr="00693F90">
        <w:rPr>
          <w:rFonts w:hint="eastAsia"/>
        </w:rPr>
        <w:t>お</w:t>
      </w:r>
      <w:r w:rsidRPr="00693F90">
        <w:rPr>
          <w:rFonts w:hint="eastAsia"/>
        </w:rPr>
        <w:t>り、</w:t>
      </w:r>
      <w:r w:rsidR="00CA2B34" w:rsidRPr="00693F90">
        <w:rPr>
          <w:rFonts w:hint="eastAsia"/>
        </w:rPr>
        <w:t>平日の研修参加が困難なために</w:t>
      </w:r>
      <w:r w:rsidR="00B13D22" w:rsidRPr="00693F90">
        <w:rPr>
          <w:rFonts w:hint="eastAsia"/>
        </w:rPr>
        <w:t>研修の開催日として</w:t>
      </w:r>
      <w:r w:rsidRPr="00693F90">
        <w:rPr>
          <w:rFonts w:hint="eastAsia"/>
        </w:rPr>
        <w:t>土</w:t>
      </w:r>
      <w:r w:rsidR="00CA2B34" w:rsidRPr="00693F90">
        <w:rPr>
          <w:rFonts w:hint="eastAsia"/>
        </w:rPr>
        <w:t>・</w:t>
      </w:r>
      <w:r w:rsidRPr="00693F90">
        <w:rPr>
          <w:rFonts w:hint="eastAsia"/>
        </w:rPr>
        <w:t>日</w:t>
      </w:r>
      <w:r w:rsidR="00B13D22" w:rsidRPr="00693F90">
        <w:rPr>
          <w:rFonts w:hint="eastAsia"/>
        </w:rPr>
        <w:t>曜日</w:t>
      </w:r>
      <w:r w:rsidRPr="00693F90">
        <w:rPr>
          <w:rFonts w:hint="eastAsia"/>
        </w:rPr>
        <w:t>を歓迎し</w:t>
      </w:r>
      <w:r w:rsidR="00B13D22" w:rsidRPr="00693F90">
        <w:rPr>
          <w:rFonts w:hint="eastAsia"/>
        </w:rPr>
        <w:t>た者が多かったと考えられる</w:t>
      </w:r>
      <w:r w:rsidRPr="00693F90">
        <w:rPr>
          <w:rFonts w:hint="eastAsia"/>
        </w:rPr>
        <w:t>。また、今回の「臨床薬理学講座」は</w:t>
      </w:r>
      <w:r w:rsidRPr="00693F90">
        <w:t>16</w:t>
      </w:r>
      <w:r w:rsidRPr="00693F90">
        <w:rPr>
          <w:rFonts w:hint="eastAsia"/>
        </w:rPr>
        <w:t>の</w:t>
      </w:r>
      <w:r w:rsidR="00B13D22" w:rsidRPr="00693F90">
        <w:rPr>
          <w:rFonts w:hint="eastAsia"/>
        </w:rPr>
        <w:t>カテゴリー</w:t>
      </w:r>
      <w:r w:rsidRPr="00693F90">
        <w:rPr>
          <w:rFonts w:hint="eastAsia"/>
        </w:rPr>
        <w:t>から構成されており</w:t>
      </w:r>
      <w:r w:rsidRPr="00693F90">
        <w:t>4</w:t>
      </w:r>
      <w:r w:rsidRPr="00693F90">
        <w:rPr>
          <w:rFonts w:hint="eastAsia"/>
        </w:rPr>
        <w:t>日間にも及ぶ</w:t>
      </w:r>
      <w:r w:rsidR="00B13D22" w:rsidRPr="00693F90">
        <w:rPr>
          <w:rFonts w:hint="eastAsia"/>
        </w:rPr>
        <w:t>研修</w:t>
      </w:r>
      <w:r w:rsidRPr="00693F90">
        <w:rPr>
          <w:rFonts w:hint="eastAsia"/>
        </w:rPr>
        <w:t>であり、連続</w:t>
      </w:r>
      <w:r w:rsidR="00B13D22" w:rsidRPr="00693F90">
        <w:rPr>
          <w:rFonts w:hint="eastAsia"/>
        </w:rPr>
        <w:t>した研修の場合には</w:t>
      </w:r>
      <w:r w:rsidRPr="00693F90">
        <w:rPr>
          <w:rFonts w:hint="eastAsia"/>
        </w:rPr>
        <w:t>業務に支障をきたす</w:t>
      </w:r>
      <w:r w:rsidR="00B13D22" w:rsidRPr="00693F90">
        <w:rPr>
          <w:rFonts w:hint="eastAsia"/>
        </w:rPr>
        <w:t>場合</w:t>
      </w:r>
      <w:r w:rsidR="00CA2B34" w:rsidRPr="00693F90">
        <w:rPr>
          <w:rFonts w:hint="eastAsia"/>
        </w:rPr>
        <w:t>が</w:t>
      </w:r>
      <w:r w:rsidR="00B13D22" w:rsidRPr="00693F90">
        <w:rPr>
          <w:rFonts w:hint="eastAsia"/>
        </w:rPr>
        <w:t>考えられ、</w:t>
      </w:r>
      <w:r w:rsidR="00B13D22" w:rsidRPr="00693F90">
        <w:t>2</w:t>
      </w:r>
      <w:r w:rsidR="00B13D22" w:rsidRPr="00693F90">
        <w:rPr>
          <w:rFonts w:hint="eastAsia"/>
        </w:rPr>
        <w:t>日ずつ</w:t>
      </w:r>
      <w:r w:rsidR="00B13D22" w:rsidRPr="00693F90">
        <w:t>2</w:t>
      </w:r>
      <w:r w:rsidR="00B13D22" w:rsidRPr="00693F90">
        <w:rPr>
          <w:rFonts w:hint="eastAsia"/>
        </w:rPr>
        <w:t>回に分けた研修が</w:t>
      </w:r>
      <w:r w:rsidR="00CA2B34" w:rsidRPr="00693F90">
        <w:rPr>
          <w:rFonts w:hint="eastAsia"/>
        </w:rPr>
        <w:t>、受講者の</w:t>
      </w:r>
      <w:r w:rsidR="00B13D22" w:rsidRPr="00693F90">
        <w:rPr>
          <w:rFonts w:hint="eastAsia"/>
        </w:rPr>
        <w:t>ニーズに合致していたものと思われる</w:t>
      </w:r>
      <w:r w:rsidRPr="00693F90">
        <w:rPr>
          <w:rFonts w:hint="eastAsia"/>
        </w:rPr>
        <w:t>。</w:t>
      </w:r>
      <w:r w:rsidR="00B13D22" w:rsidRPr="00693F90">
        <w:rPr>
          <w:rFonts w:hint="eastAsia"/>
        </w:rPr>
        <w:t>この場合には、</w:t>
      </w:r>
      <w:r w:rsidRPr="00693F90">
        <w:t>1</w:t>
      </w:r>
      <w:r w:rsidRPr="00693F90">
        <w:rPr>
          <w:rFonts w:hint="eastAsia"/>
        </w:rPr>
        <w:t>か月程度の期間</w:t>
      </w:r>
      <w:r w:rsidR="00CA2B34" w:rsidRPr="00693F90">
        <w:rPr>
          <w:rFonts w:hint="eastAsia"/>
        </w:rPr>
        <w:t>をあけた研修</w:t>
      </w:r>
      <w:r w:rsidR="00B13D22" w:rsidRPr="00693F90">
        <w:rPr>
          <w:rFonts w:hint="eastAsia"/>
        </w:rPr>
        <w:t>間隔が出席しやすいと判断されたものと思う。</w:t>
      </w:r>
      <w:r w:rsidR="00CA2B34" w:rsidRPr="00693F90">
        <w:rPr>
          <w:rFonts w:hint="eastAsia"/>
        </w:rPr>
        <w:t>このように、</w:t>
      </w:r>
      <w:r w:rsidRPr="00693F90">
        <w:rPr>
          <w:rFonts w:hint="eastAsia"/>
        </w:rPr>
        <w:t>研修日数が数日に及ぶシリーズ化した研修プログラムについては、</w:t>
      </w:r>
      <w:r w:rsidRPr="00693F90">
        <w:t>1</w:t>
      </w:r>
      <w:r w:rsidRPr="00693F90">
        <w:rPr>
          <w:rFonts w:hint="eastAsia"/>
        </w:rPr>
        <w:t>か月程度の期間を空けて土</w:t>
      </w:r>
      <w:r w:rsidR="00CA2B34" w:rsidRPr="00693F90">
        <w:rPr>
          <w:rFonts w:hint="eastAsia"/>
        </w:rPr>
        <w:t>・</w:t>
      </w:r>
      <w:r w:rsidRPr="00693F90">
        <w:rPr>
          <w:rFonts w:hint="eastAsia"/>
        </w:rPr>
        <w:t>日</w:t>
      </w:r>
      <w:r w:rsidR="00B13D22" w:rsidRPr="00693F90">
        <w:rPr>
          <w:rFonts w:hint="eastAsia"/>
        </w:rPr>
        <w:t>曜日</w:t>
      </w:r>
      <w:r w:rsidRPr="00693F90">
        <w:rPr>
          <w:rFonts w:hint="eastAsia"/>
        </w:rPr>
        <w:t>に開催する</w:t>
      </w:r>
      <w:r w:rsidR="00B13D22" w:rsidRPr="00693F90">
        <w:rPr>
          <w:rFonts w:hint="eastAsia"/>
        </w:rPr>
        <w:t>スケジュールが相互研修のスタイルとしては</w:t>
      </w:r>
      <w:r w:rsidRPr="00693F90">
        <w:rPr>
          <w:rFonts w:hint="eastAsia"/>
        </w:rPr>
        <w:t>好ましいと考え</w:t>
      </w:r>
      <w:r w:rsidR="005C2780" w:rsidRPr="00693F90">
        <w:rPr>
          <w:rFonts w:hint="eastAsia"/>
        </w:rPr>
        <w:t>られ</w:t>
      </w:r>
      <w:r w:rsidRPr="00693F90">
        <w:rPr>
          <w:rFonts w:hint="eastAsia"/>
        </w:rPr>
        <w:t>る。</w:t>
      </w:r>
      <w:r w:rsidR="00EC3056" w:rsidRPr="00693F90">
        <w:rPr>
          <w:rFonts w:hint="eastAsia"/>
        </w:rPr>
        <w:t xml:space="preserve">　</w:t>
      </w:r>
    </w:p>
    <w:p w:rsidR="00EC3056" w:rsidRPr="00693F90" w:rsidRDefault="00EC3056" w:rsidP="00CA2B34">
      <w:pPr>
        <w:jc w:val="left"/>
      </w:pPr>
      <w:r w:rsidRPr="00693F90">
        <w:rPr>
          <w:rFonts w:hint="eastAsia"/>
        </w:rPr>
        <w:t xml:space="preserve">　年間の研修希望回数は</w:t>
      </w:r>
      <w:r w:rsidRPr="00693F90">
        <w:t>2</w:t>
      </w:r>
      <w:r w:rsidRPr="00693F90">
        <w:rPr>
          <w:rFonts w:hint="eastAsia"/>
        </w:rPr>
        <w:t>回と回答したものが最も多かった。今回の受講者は日本全国から参加しており、研修参加費や旅費の捻出も必要と</w:t>
      </w:r>
      <w:r w:rsidR="00CA2B34" w:rsidRPr="00693F90">
        <w:rPr>
          <w:rFonts w:hint="eastAsia"/>
        </w:rPr>
        <w:t>なることから、</w:t>
      </w:r>
      <w:r w:rsidRPr="00693F90">
        <w:rPr>
          <w:rFonts w:hint="eastAsia"/>
        </w:rPr>
        <w:t>半年に</w:t>
      </w:r>
      <w:r w:rsidRPr="00693F90">
        <w:t>1</w:t>
      </w:r>
      <w:r w:rsidRPr="00693F90">
        <w:rPr>
          <w:rFonts w:hint="eastAsia"/>
        </w:rPr>
        <w:t>回程度の研修</w:t>
      </w:r>
      <w:r w:rsidR="005C2780" w:rsidRPr="00693F90">
        <w:rPr>
          <w:rFonts w:hint="eastAsia"/>
        </w:rPr>
        <w:t>が</w:t>
      </w:r>
      <w:r w:rsidR="00CA2B34" w:rsidRPr="00693F90">
        <w:rPr>
          <w:rFonts w:hint="eastAsia"/>
        </w:rPr>
        <w:t>経済的な面からも</w:t>
      </w:r>
      <w:r w:rsidRPr="00693F90">
        <w:rPr>
          <w:rFonts w:hint="eastAsia"/>
        </w:rPr>
        <w:t>参加</w:t>
      </w:r>
      <w:r w:rsidR="005C2780" w:rsidRPr="00693F90">
        <w:rPr>
          <w:rFonts w:hint="eastAsia"/>
        </w:rPr>
        <w:t>しやすいと思われる。</w:t>
      </w:r>
      <w:r w:rsidRPr="00693F90">
        <w:rPr>
          <w:rFonts w:hint="eastAsia"/>
        </w:rPr>
        <w:t>今後は、</w:t>
      </w:r>
      <w:r w:rsidR="005C2780" w:rsidRPr="00693F90">
        <w:rPr>
          <w:rFonts w:hint="eastAsia"/>
        </w:rPr>
        <w:t>卒後研修の対象者の</w:t>
      </w:r>
      <w:r w:rsidRPr="00693F90">
        <w:rPr>
          <w:rFonts w:hint="eastAsia"/>
        </w:rPr>
        <w:t>ニーズの高</w:t>
      </w:r>
      <w:r w:rsidRPr="00693F90">
        <w:rPr>
          <w:rFonts w:hint="eastAsia"/>
        </w:rPr>
        <w:lastRenderedPageBreak/>
        <w:t>い異なる</w:t>
      </w:r>
      <w:r w:rsidRPr="00693F90">
        <w:t>2</w:t>
      </w:r>
      <w:r w:rsidRPr="00693F90">
        <w:rPr>
          <w:rFonts w:hint="eastAsia"/>
        </w:rPr>
        <w:t>つの</w:t>
      </w:r>
      <w:r w:rsidR="005C2780" w:rsidRPr="00693F90">
        <w:rPr>
          <w:rFonts w:hint="eastAsia"/>
        </w:rPr>
        <w:t>テーマの研修</w:t>
      </w:r>
      <w:r w:rsidRPr="00693F90">
        <w:rPr>
          <w:rFonts w:hint="eastAsia"/>
        </w:rPr>
        <w:t>を用意</w:t>
      </w:r>
      <w:r w:rsidR="005C2780" w:rsidRPr="00693F90">
        <w:rPr>
          <w:rFonts w:hint="eastAsia"/>
        </w:rPr>
        <w:t>することや</w:t>
      </w:r>
      <w:r w:rsidRPr="00693F90">
        <w:rPr>
          <w:rFonts w:hint="eastAsia"/>
        </w:rPr>
        <w:t>、同じ研修を時期と開催地を変えて計画するなどの工夫が必要と考える。</w:t>
      </w:r>
    </w:p>
    <w:p w:rsidR="00DE0FA7" w:rsidRPr="00693F90" w:rsidRDefault="005C2780" w:rsidP="00DA4B3C">
      <w:pPr>
        <w:jc w:val="left"/>
      </w:pPr>
      <w:r w:rsidRPr="00693F90">
        <w:rPr>
          <w:rFonts w:hint="eastAsia"/>
        </w:rPr>
        <w:t xml:space="preserve">　今回の臨床薬理学講座への</w:t>
      </w:r>
      <w:r w:rsidR="00EC3056" w:rsidRPr="00693F90">
        <w:rPr>
          <w:rFonts w:hint="eastAsia"/>
        </w:rPr>
        <w:t>参加については、施設によっては出張扱いとし、土日の休日を別の日に振り分ける措置をとってもらって</w:t>
      </w:r>
      <w:r w:rsidRPr="00693F90">
        <w:rPr>
          <w:rFonts w:hint="eastAsia"/>
        </w:rPr>
        <w:t>いる場合もあった</w:t>
      </w:r>
      <w:r w:rsidR="00EC3056" w:rsidRPr="00693F90">
        <w:rPr>
          <w:rFonts w:hint="eastAsia"/>
        </w:rPr>
        <w:t>。</w:t>
      </w:r>
      <w:r w:rsidRPr="00693F90">
        <w:rPr>
          <w:rFonts w:hint="eastAsia"/>
        </w:rPr>
        <w:t>対象者は、自身の</w:t>
      </w:r>
      <w:r w:rsidR="00EC3056" w:rsidRPr="00693F90">
        <w:rPr>
          <w:rFonts w:hint="eastAsia"/>
        </w:rPr>
        <w:t>専門性の</w:t>
      </w:r>
      <w:r w:rsidRPr="00693F90">
        <w:rPr>
          <w:rFonts w:hint="eastAsia"/>
        </w:rPr>
        <w:t>さらなる強化などを図るために</w:t>
      </w:r>
      <w:r w:rsidR="00EC3056" w:rsidRPr="00693F90">
        <w:rPr>
          <w:rFonts w:hint="eastAsia"/>
        </w:rPr>
        <w:t>、医学系の学会参加や医学書などの購入</w:t>
      </w:r>
      <w:r w:rsidRPr="00693F90">
        <w:rPr>
          <w:rFonts w:hint="eastAsia"/>
        </w:rPr>
        <w:t>などの</w:t>
      </w:r>
      <w:r w:rsidR="00EC3056" w:rsidRPr="00693F90">
        <w:rPr>
          <w:rFonts w:hint="eastAsia"/>
        </w:rPr>
        <w:t>経済的負担</w:t>
      </w:r>
      <w:r w:rsidRPr="00693F90">
        <w:rPr>
          <w:rFonts w:hint="eastAsia"/>
        </w:rPr>
        <w:t>も</w:t>
      </w:r>
      <w:r w:rsidR="00EC3056" w:rsidRPr="00693F90">
        <w:rPr>
          <w:rFonts w:hint="eastAsia"/>
        </w:rPr>
        <w:t>問題となっている。</w:t>
      </w:r>
      <w:r w:rsidR="00CA2B34" w:rsidRPr="00693F90">
        <w:rPr>
          <w:rFonts w:hint="eastAsia"/>
        </w:rPr>
        <w:t>このことからも、</w:t>
      </w:r>
      <w:r w:rsidR="00EC3056" w:rsidRPr="00693F90">
        <w:rPr>
          <w:rFonts w:hint="eastAsia"/>
        </w:rPr>
        <w:t>施設からの</w:t>
      </w:r>
      <w:r w:rsidR="00CA2B34" w:rsidRPr="00693F90">
        <w:rPr>
          <w:rFonts w:hint="eastAsia"/>
        </w:rPr>
        <w:t>経済的</w:t>
      </w:r>
      <w:r w:rsidR="00EC3056" w:rsidRPr="00693F90">
        <w:rPr>
          <w:rFonts w:hint="eastAsia"/>
        </w:rPr>
        <w:t>な支援や研修のための勤務の調整といった配慮が急務である</w:t>
      </w:r>
      <w:r w:rsidRPr="00693F90">
        <w:rPr>
          <w:rFonts w:hint="eastAsia"/>
        </w:rPr>
        <w:t>との声もあがっている</w:t>
      </w:r>
      <w:r w:rsidR="00304A99" w:rsidRPr="00693F90">
        <w:rPr>
          <w:rFonts w:hint="eastAsia"/>
        </w:rPr>
        <w:t>（塩月</w:t>
      </w:r>
      <w:r w:rsidR="00304A99" w:rsidRPr="00693F90">
        <w:t>,2012</w:t>
      </w:r>
      <w:r w:rsidR="00304A99" w:rsidRPr="00693F90">
        <w:rPr>
          <w:rFonts w:hint="eastAsia"/>
        </w:rPr>
        <w:t>）</w:t>
      </w:r>
      <w:r w:rsidR="00EC3056" w:rsidRPr="00693F90">
        <w:rPr>
          <w:rFonts w:hint="eastAsia"/>
        </w:rPr>
        <w:t>。</w:t>
      </w:r>
    </w:p>
    <w:p w:rsidR="00DE0FA7" w:rsidRPr="00693F90" w:rsidRDefault="00DE0FA7" w:rsidP="00DA4B3C">
      <w:pPr>
        <w:jc w:val="left"/>
      </w:pPr>
    </w:p>
    <w:p w:rsidR="00DA4B3C" w:rsidRPr="00693F90" w:rsidRDefault="00DA4B3C" w:rsidP="00DA4B3C">
      <w:pPr>
        <w:numPr>
          <w:ilvl w:val="0"/>
          <w:numId w:val="13"/>
        </w:numPr>
        <w:jc w:val="left"/>
        <w:rPr>
          <w:b/>
        </w:rPr>
      </w:pPr>
      <w:r w:rsidRPr="00693F90">
        <w:rPr>
          <w:rFonts w:hint="eastAsia"/>
          <w:b/>
        </w:rPr>
        <w:t>結論</w:t>
      </w:r>
    </w:p>
    <w:p w:rsidR="00904BD4" w:rsidRPr="00693F90" w:rsidRDefault="00904BD4" w:rsidP="00904BD4">
      <w:pPr>
        <w:ind w:firstLineChars="100" w:firstLine="210"/>
        <w:jc w:val="left"/>
      </w:pPr>
      <w:r w:rsidRPr="00693F90">
        <w:t>23</w:t>
      </w:r>
      <w:r w:rsidRPr="00693F90">
        <w:rPr>
          <w:rFonts w:hint="eastAsia"/>
        </w:rPr>
        <w:t>年度</w:t>
      </w:r>
      <w:r w:rsidR="0077362D" w:rsidRPr="00693F90">
        <w:rPr>
          <w:rFonts w:hint="eastAsia"/>
        </w:rPr>
        <w:t>「特定看護師（仮称）養成　調査試行事業」</w:t>
      </w:r>
      <w:r w:rsidRPr="00693F90">
        <w:rPr>
          <w:rFonts w:hint="eastAsia"/>
        </w:rPr>
        <w:t>及び</w:t>
      </w:r>
      <w:r w:rsidRPr="00693F90">
        <w:t>24</w:t>
      </w:r>
      <w:r w:rsidRPr="00693F90">
        <w:rPr>
          <w:rFonts w:hint="eastAsia"/>
        </w:rPr>
        <w:t>年度</w:t>
      </w:r>
      <w:r w:rsidR="005C2780" w:rsidRPr="00693F90">
        <w:rPr>
          <w:rFonts w:hint="eastAsia"/>
        </w:rPr>
        <w:t>の「</w:t>
      </w:r>
      <w:r w:rsidRPr="00693F90">
        <w:rPr>
          <w:rFonts w:hint="eastAsia"/>
        </w:rPr>
        <w:t>看護師特定能力養成</w:t>
      </w:r>
      <w:r w:rsidR="0077362D" w:rsidRPr="00693F90">
        <w:rPr>
          <w:rFonts w:hint="eastAsia"/>
        </w:rPr>
        <w:t xml:space="preserve">　</w:t>
      </w:r>
      <w:r w:rsidRPr="00693F90">
        <w:rPr>
          <w:rFonts w:hint="eastAsia"/>
        </w:rPr>
        <w:t>調査試行事業</w:t>
      </w:r>
      <w:r w:rsidR="005C2780" w:rsidRPr="00693F90">
        <w:rPr>
          <w:rFonts w:hint="eastAsia"/>
        </w:rPr>
        <w:t>」の指定を受けた養成課程の</w:t>
      </w:r>
      <w:r w:rsidRPr="00693F90">
        <w:rPr>
          <w:rFonts w:hint="eastAsia"/>
        </w:rPr>
        <w:t>修了者を対象とし、</w:t>
      </w:r>
      <w:r w:rsidR="005C2780" w:rsidRPr="00693F90">
        <w:rPr>
          <w:rFonts w:hint="eastAsia"/>
        </w:rPr>
        <w:t>①研修会開催に対する</w:t>
      </w:r>
      <w:r w:rsidRPr="00693F90">
        <w:rPr>
          <w:rFonts w:hint="eastAsia"/>
        </w:rPr>
        <w:t>ニーズの高い「</w:t>
      </w:r>
      <w:r w:rsidR="005C2780" w:rsidRPr="00693F90">
        <w:rPr>
          <w:rFonts w:hint="eastAsia"/>
        </w:rPr>
        <w:t>臨床薬理学講座</w:t>
      </w:r>
      <w:r w:rsidRPr="00693F90">
        <w:rPr>
          <w:rFonts w:hint="eastAsia"/>
        </w:rPr>
        <w:t>」</w:t>
      </w:r>
      <w:r w:rsidR="005C2780" w:rsidRPr="00693F90">
        <w:rPr>
          <w:rFonts w:hint="eastAsia"/>
        </w:rPr>
        <w:t>の</w:t>
      </w:r>
      <w:r w:rsidRPr="00693F90">
        <w:rPr>
          <w:rFonts w:hint="eastAsia"/>
        </w:rPr>
        <w:t>研修（</w:t>
      </w:r>
      <w:r w:rsidRPr="00693F90">
        <w:t>off-JT</w:t>
      </w:r>
      <w:r w:rsidRPr="00693F90">
        <w:rPr>
          <w:rFonts w:hint="eastAsia"/>
        </w:rPr>
        <w:t>）を</w:t>
      </w:r>
      <w:r w:rsidR="005C2780" w:rsidRPr="00693F90">
        <w:rPr>
          <w:rFonts w:hint="eastAsia"/>
        </w:rPr>
        <w:t>企画・</w:t>
      </w:r>
      <w:r w:rsidRPr="00693F90">
        <w:rPr>
          <w:rFonts w:hint="eastAsia"/>
        </w:rPr>
        <w:t>開催し、</w:t>
      </w:r>
      <w:r w:rsidR="005C2780" w:rsidRPr="00693F90">
        <w:rPr>
          <w:rFonts w:hint="eastAsia"/>
        </w:rPr>
        <w:t>受講者の研修に対する</w:t>
      </w:r>
      <w:r w:rsidRPr="00693F90">
        <w:rPr>
          <w:rFonts w:hint="eastAsia"/>
        </w:rPr>
        <w:t>評価</w:t>
      </w:r>
      <w:r w:rsidR="005C2780" w:rsidRPr="00693F90">
        <w:rPr>
          <w:rFonts w:hint="eastAsia"/>
        </w:rPr>
        <w:t>を調査すること</w:t>
      </w:r>
      <w:r w:rsidRPr="00693F90">
        <w:rPr>
          <w:rFonts w:hint="eastAsia"/>
        </w:rPr>
        <w:t>、および、</w:t>
      </w:r>
      <w:r w:rsidR="005C2780" w:rsidRPr="00693F90">
        <w:rPr>
          <w:rFonts w:hint="eastAsia"/>
        </w:rPr>
        <w:t>②今後開催を希望する</w:t>
      </w:r>
      <w:r w:rsidRPr="00693F90">
        <w:rPr>
          <w:rFonts w:hint="eastAsia"/>
        </w:rPr>
        <w:t>研修（</w:t>
      </w:r>
      <w:r w:rsidRPr="00693F90">
        <w:t>off-JT</w:t>
      </w:r>
      <w:r w:rsidRPr="00693F90">
        <w:rPr>
          <w:rFonts w:hint="eastAsia"/>
        </w:rPr>
        <w:t>）</w:t>
      </w:r>
      <w:r w:rsidR="005C2780" w:rsidRPr="00693F90">
        <w:rPr>
          <w:rFonts w:hint="eastAsia"/>
        </w:rPr>
        <w:t>に関する</w:t>
      </w:r>
      <w:r w:rsidRPr="00693F90">
        <w:rPr>
          <w:rFonts w:hint="eastAsia"/>
        </w:rPr>
        <w:t>ニーズ調査を</w:t>
      </w:r>
      <w:r w:rsidR="005C2780" w:rsidRPr="00693F90">
        <w:rPr>
          <w:rFonts w:hint="eastAsia"/>
        </w:rPr>
        <w:t>行った</w:t>
      </w:r>
      <w:r w:rsidRPr="00693F90">
        <w:rPr>
          <w:rFonts w:hint="eastAsia"/>
        </w:rPr>
        <w:t>。</w:t>
      </w:r>
    </w:p>
    <w:p w:rsidR="00DA4B3C" w:rsidRPr="00693F90" w:rsidRDefault="001A7F9C" w:rsidP="00DA4B3C">
      <w:pPr>
        <w:jc w:val="left"/>
      </w:pPr>
      <w:r w:rsidRPr="00693F90">
        <w:rPr>
          <w:rFonts w:hint="eastAsia"/>
        </w:rPr>
        <w:t>１．</w:t>
      </w:r>
      <w:r w:rsidR="001D2870" w:rsidRPr="00693F90">
        <w:rPr>
          <w:rFonts w:hint="eastAsia"/>
        </w:rPr>
        <w:t>調査結果から</w:t>
      </w:r>
      <w:r w:rsidR="00EC00CA" w:rsidRPr="00693F90">
        <w:rPr>
          <w:rFonts w:hint="eastAsia"/>
        </w:rPr>
        <w:t>「</w:t>
      </w:r>
      <w:r w:rsidR="005C2780" w:rsidRPr="00693F90">
        <w:rPr>
          <w:rFonts w:hint="eastAsia"/>
        </w:rPr>
        <w:t>臨床薬理学講座</w:t>
      </w:r>
      <w:r w:rsidR="00EC00CA" w:rsidRPr="00693F90">
        <w:rPr>
          <w:rFonts w:hint="eastAsia"/>
        </w:rPr>
        <w:t>」</w:t>
      </w:r>
      <w:r w:rsidR="005C2780" w:rsidRPr="00693F90">
        <w:rPr>
          <w:rFonts w:hint="eastAsia"/>
        </w:rPr>
        <w:t>研修</w:t>
      </w:r>
      <w:r w:rsidR="00650A14" w:rsidRPr="00693F90">
        <w:rPr>
          <w:rFonts w:hint="eastAsia"/>
        </w:rPr>
        <w:t>は有用であり</w:t>
      </w:r>
      <w:r w:rsidR="001D2870" w:rsidRPr="00693F90">
        <w:rPr>
          <w:rFonts w:hint="eastAsia"/>
        </w:rPr>
        <w:t>、</w:t>
      </w:r>
      <w:r w:rsidR="00650A14" w:rsidRPr="00693F90">
        <w:rPr>
          <w:rFonts w:hint="eastAsia"/>
        </w:rPr>
        <w:t>満足したとの結果であったが、</w:t>
      </w:r>
      <w:r w:rsidR="00EC00CA" w:rsidRPr="00693F90">
        <w:rPr>
          <w:rFonts w:hint="eastAsia"/>
        </w:rPr>
        <w:t>抗菌薬や肺炎</w:t>
      </w:r>
      <w:r w:rsidR="005C2780" w:rsidRPr="00693F90">
        <w:rPr>
          <w:rFonts w:hint="eastAsia"/>
        </w:rPr>
        <w:t>などの</w:t>
      </w:r>
      <w:r w:rsidR="00EC00CA" w:rsidRPr="00693F90">
        <w:rPr>
          <w:rFonts w:hint="eastAsia"/>
        </w:rPr>
        <w:t>感染症に用いられる薬剤、循環器系疾患領域の抗凝固療法や高血圧に関する薬剤</w:t>
      </w:r>
      <w:r w:rsidR="005C2780" w:rsidRPr="00693F90">
        <w:rPr>
          <w:rFonts w:hint="eastAsia"/>
        </w:rPr>
        <w:t>についての</w:t>
      </w:r>
      <w:r w:rsidR="00EC00CA" w:rsidRPr="00693F90">
        <w:rPr>
          <w:rFonts w:hint="eastAsia"/>
        </w:rPr>
        <w:t>理解が困難である</w:t>
      </w:r>
      <w:r w:rsidR="00650A14" w:rsidRPr="00693F90">
        <w:rPr>
          <w:rFonts w:hint="eastAsia"/>
        </w:rPr>
        <w:t>との結果であった</w:t>
      </w:r>
      <w:r w:rsidR="00EC00CA" w:rsidRPr="00693F90">
        <w:rPr>
          <w:rFonts w:hint="eastAsia"/>
        </w:rPr>
        <w:t>。</w:t>
      </w:r>
    </w:p>
    <w:p w:rsidR="00DA4B3C" w:rsidRPr="00693F90" w:rsidRDefault="001A7F9C" w:rsidP="00DA4B3C">
      <w:pPr>
        <w:pStyle w:val="a6"/>
        <w:ind w:left="0" w:firstLineChars="0" w:firstLine="0"/>
      </w:pPr>
      <w:r w:rsidRPr="00693F90">
        <w:rPr>
          <w:rFonts w:hint="eastAsia"/>
          <w:sz w:val="21"/>
          <w:szCs w:val="22"/>
        </w:rPr>
        <w:t>２．</w:t>
      </w:r>
      <w:r w:rsidR="00650A14" w:rsidRPr="00693F90">
        <w:rPr>
          <w:rFonts w:hint="eastAsia"/>
        </w:rPr>
        <w:t>今後開催を希望する</w:t>
      </w:r>
      <w:r w:rsidR="009252B9" w:rsidRPr="00693F90">
        <w:rPr>
          <w:rFonts w:hint="eastAsia"/>
        </w:rPr>
        <w:t>研修（</w:t>
      </w:r>
      <w:r w:rsidR="009252B9" w:rsidRPr="00693F90">
        <w:t>off-JT</w:t>
      </w:r>
      <w:r w:rsidR="009252B9" w:rsidRPr="00693F90">
        <w:rPr>
          <w:rFonts w:hint="eastAsia"/>
        </w:rPr>
        <w:t>）</w:t>
      </w:r>
      <w:r w:rsidR="00650A14" w:rsidRPr="00693F90">
        <w:rPr>
          <w:rFonts w:hint="eastAsia"/>
        </w:rPr>
        <w:t>としては</w:t>
      </w:r>
      <w:r w:rsidR="009252B9" w:rsidRPr="00693F90">
        <w:rPr>
          <w:rFonts w:hint="eastAsia"/>
        </w:rPr>
        <w:t>、「アセスメント</w:t>
      </w:r>
      <w:r w:rsidR="002508B3" w:rsidRPr="00693F90">
        <w:rPr>
          <w:rFonts w:hint="eastAsia"/>
        </w:rPr>
        <w:t>」</w:t>
      </w:r>
      <w:r w:rsidR="009252B9" w:rsidRPr="00693F90">
        <w:rPr>
          <w:rFonts w:hint="eastAsia"/>
        </w:rPr>
        <w:t>、「病態機能学」、「臨床薬理学」、「マネジメント」に関する</w:t>
      </w:r>
      <w:r w:rsidR="00650A14" w:rsidRPr="00693F90">
        <w:rPr>
          <w:rFonts w:hint="eastAsia"/>
        </w:rPr>
        <w:t>研修</w:t>
      </w:r>
      <w:r w:rsidR="009252B9" w:rsidRPr="00693F90">
        <w:rPr>
          <w:rFonts w:hint="eastAsia"/>
        </w:rPr>
        <w:t>ニーズが高く、一方、「疾病予防」、「医療倫理」、「</w:t>
      </w:r>
      <w:r w:rsidR="009252B9" w:rsidRPr="00693F90">
        <w:t>NP</w:t>
      </w:r>
      <w:r w:rsidR="009252B9" w:rsidRPr="00693F90">
        <w:rPr>
          <w:rFonts w:hint="eastAsia"/>
        </w:rPr>
        <w:t>論」、「ＮＰ実践に関連する法令」、「医療安全」についての</w:t>
      </w:r>
      <w:r w:rsidR="00650A14" w:rsidRPr="00693F90">
        <w:rPr>
          <w:rFonts w:hint="eastAsia"/>
        </w:rPr>
        <w:t>研修</w:t>
      </w:r>
      <w:r w:rsidR="009252B9" w:rsidRPr="00693F90">
        <w:rPr>
          <w:rFonts w:hint="eastAsia"/>
        </w:rPr>
        <w:t>ニーズは低</w:t>
      </w:r>
      <w:r w:rsidR="00650A14" w:rsidRPr="00693F90">
        <w:rPr>
          <w:rFonts w:hint="eastAsia"/>
        </w:rPr>
        <w:t>かった</w:t>
      </w:r>
      <w:r w:rsidR="009252B9" w:rsidRPr="00693F90">
        <w:rPr>
          <w:rFonts w:hint="eastAsia"/>
        </w:rPr>
        <w:t>。</w:t>
      </w:r>
    </w:p>
    <w:p w:rsidR="00646866" w:rsidRPr="00693F90" w:rsidRDefault="001A7F9C" w:rsidP="00DA4B3C">
      <w:pPr>
        <w:pStyle w:val="a6"/>
        <w:ind w:left="0" w:firstLineChars="0" w:firstLine="0"/>
      </w:pPr>
      <w:r w:rsidRPr="00693F90">
        <w:rPr>
          <w:rFonts w:hint="eastAsia"/>
        </w:rPr>
        <w:t>３．</w:t>
      </w:r>
      <w:r w:rsidR="00646866" w:rsidRPr="00693F90">
        <w:rPr>
          <w:rFonts w:hint="eastAsia"/>
        </w:rPr>
        <w:t>研修</w:t>
      </w:r>
      <w:r w:rsidR="00650A14" w:rsidRPr="00693F90">
        <w:rPr>
          <w:rFonts w:hint="eastAsia"/>
        </w:rPr>
        <w:t>の</w:t>
      </w:r>
      <w:r w:rsidR="00B00F52" w:rsidRPr="00693F90">
        <w:rPr>
          <w:rFonts w:hint="eastAsia"/>
        </w:rPr>
        <w:t>形式</w:t>
      </w:r>
      <w:r w:rsidR="00650A14" w:rsidRPr="00693F90">
        <w:rPr>
          <w:rFonts w:hint="eastAsia"/>
        </w:rPr>
        <w:t>として</w:t>
      </w:r>
      <w:r w:rsidR="00646866" w:rsidRPr="00693F90">
        <w:rPr>
          <w:rFonts w:hint="eastAsia"/>
        </w:rPr>
        <w:t>は、土</w:t>
      </w:r>
      <w:r w:rsidR="00CA2B34" w:rsidRPr="00693F90">
        <w:rPr>
          <w:rFonts w:hint="eastAsia"/>
        </w:rPr>
        <w:t>・</w:t>
      </w:r>
      <w:r w:rsidR="00646866" w:rsidRPr="00693F90">
        <w:rPr>
          <w:rFonts w:hint="eastAsia"/>
        </w:rPr>
        <w:t>日</w:t>
      </w:r>
      <w:r w:rsidR="00650A14" w:rsidRPr="00693F90">
        <w:rPr>
          <w:rFonts w:hint="eastAsia"/>
        </w:rPr>
        <w:t>曜日</w:t>
      </w:r>
      <w:r w:rsidR="00646866" w:rsidRPr="00693F90">
        <w:rPr>
          <w:rFonts w:hint="eastAsia"/>
        </w:rPr>
        <w:t>開催を希望しており、シリーズ化した複数回に及ぶ研修は</w:t>
      </w:r>
      <w:r w:rsidR="00646866" w:rsidRPr="00693F90">
        <w:t>1</w:t>
      </w:r>
      <w:r w:rsidR="00646866" w:rsidRPr="00693F90">
        <w:rPr>
          <w:rFonts w:hint="eastAsia"/>
        </w:rPr>
        <w:t>か月程度の間隔を空けて</w:t>
      </w:r>
      <w:r w:rsidR="00650A14" w:rsidRPr="00693F90">
        <w:rPr>
          <w:rFonts w:hint="eastAsia"/>
        </w:rPr>
        <w:t>数回に分けて</w:t>
      </w:r>
      <w:r w:rsidR="00646866" w:rsidRPr="00693F90">
        <w:rPr>
          <w:rFonts w:hint="eastAsia"/>
        </w:rPr>
        <w:t>研修日を設けることを希望していた。また、年間</w:t>
      </w:r>
      <w:r w:rsidR="00646866" w:rsidRPr="00693F90">
        <w:t>2</w:t>
      </w:r>
      <w:r w:rsidR="00650A14" w:rsidRPr="00693F90">
        <w:rPr>
          <w:rFonts w:hint="eastAsia"/>
        </w:rPr>
        <w:lastRenderedPageBreak/>
        <w:t>つ程度のテーマを取り上げて</w:t>
      </w:r>
      <w:r w:rsidR="00646866" w:rsidRPr="00693F90">
        <w:rPr>
          <w:rFonts w:hint="eastAsia"/>
        </w:rPr>
        <w:t>研修を</w:t>
      </w:r>
      <w:r w:rsidR="00650A14" w:rsidRPr="00693F90">
        <w:rPr>
          <w:rFonts w:hint="eastAsia"/>
        </w:rPr>
        <w:t>実施することを</w:t>
      </w:r>
      <w:r w:rsidR="00646866" w:rsidRPr="00693F90">
        <w:rPr>
          <w:rFonts w:hint="eastAsia"/>
        </w:rPr>
        <w:t>希望していた。研修参加に係る費用は</w:t>
      </w:r>
      <w:r w:rsidR="00650A14" w:rsidRPr="00693F90">
        <w:rPr>
          <w:rFonts w:hint="eastAsia"/>
        </w:rPr>
        <w:t>自己負担</w:t>
      </w:r>
      <w:r w:rsidR="00646866" w:rsidRPr="00693F90">
        <w:rPr>
          <w:rFonts w:hint="eastAsia"/>
        </w:rPr>
        <w:t>が多く、一部の</w:t>
      </w:r>
      <w:r w:rsidR="006C76C0" w:rsidRPr="00693F90">
        <w:rPr>
          <w:rFonts w:hint="eastAsia"/>
        </w:rPr>
        <w:t>受講者</w:t>
      </w:r>
      <w:r w:rsidR="00646866" w:rsidRPr="00693F90">
        <w:rPr>
          <w:rFonts w:hint="eastAsia"/>
        </w:rPr>
        <w:t>は出張扱いで週休振替の措置を受けていた。</w:t>
      </w:r>
    </w:p>
    <w:p w:rsidR="009252B9" w:rsidRPr="00693F90" w:rsidRDefault="009252B9" w:rsidP="00DA4B3C">
      <w:pPr>
        <w:pStyle w:val="a6"/>
        <w:ind w:left="0" w:firstLineChars="0" w:firstLine="0"/>
        <w:rPr>
          <w:sz w:val="21"/>
          <w:szCs w:val="22"/>
        </w:rPr>
      </w:pPr>
    </w:p>
    <w:p w:rsidR="00DA4B3C" w:rsidRPr="00693F90" w:rsidRDefault="00DA4B3C" w:rsidP="00DA4B3C">
      <w:pPr>
        <w:pStyle w:val="a6"/>
        <w:numPr>
          <w:ilvl w:val="0"/>
          <w:numId w:val="13"/>
        </w:numPr>
        <w:ind w:firstLineChars="0"/>
        <w:rPr>
          <w:b/>
          <w:sz w:val="21"/>
          <w:szCs w:val="22"/>
        </w:rPr>
      </w:pPr>
      <w:r w:rsidRPr="00693F90">
        <w:rPr>
          <w:rFonts w:hint="eastAsia"/>
          <w:b/>
          <w:sz w:val="21"/>
          <w:szCs w:val="22"/>
        </w:rPr>
        <w:t>研究発表</w:t>
      </w:r>
    </w:p>
    <w:p w:rsidR="00DA4B3C" w:rsidRPr="00693F90" w:rsidRDefault="00DA4B3C" w:rsidP="00DA4B3C">
      <w:pPr>
        <w:rPr>
          <w:b/>
        </w:rPr>
      </w:pPr>
      <w:r w:rsidRPr="00693F90">
        <w:rPr>
          <w:b/>
          <w:szCs w:val="22"/>
        </w:rPr>
        <w:t xml:space="preserve">1. </w:t>
      </w:r>
      <w:r w:rsidRPr="00693F90">
        <w:rPr>
          <w:rFonts w:hint="eastAsia"/>
          <w:b/>
          <w:szCs w:val="22"/>
        </w:rPr>
        <w:t>論文発表</w:t>
      </w:r>
    </w:p>
    <w:p w:rsidR="00DA4B3C" w:rsidRPr="00693F90" w:rsidRDefault="00DA4B3C" w:rsidP="00DA4B3C">
      <w:pPr>
        <w:jc w:val="left"/>
      </w:pPr>
      <w:r w:rsidRPr="00693F90">
        <w:rPr>
          <w:rFonts w:hint="eastAsia"/>
        </w:rPr>
        <w:t xml:space="preserve">　</w:t>
      </w:r>
      <w:r w:rsidR="00AE2F8A" w:rsidRPr="00693F90">
        <w:rPr>
          <w:rFonts w:hint="eastAsia"/>
        </w:rPr>
        <w:t>なし</w:t>
      </w:r>
      <w:r w:rsidR="00AE2F8A" w:rsidRPr="00693F90">
        <w:br/>
      </w:r>
    </w:p>
    <w:p w:rsidR="00DA4B3C" w:rsidRPr="00693F90" w:rsidRDefault="00DA4B3C" w:rsidP="00DA4B3C">
      <w:pPr>
        <w:rPr>
          <w:b/>
        </w:rPr>
      </w:pPr>
      <w:r w:rsidRPr="00693F90">
        <w:rPr>
          <w:b/>
          <w:szCs w:val="22"/>
        </w:rPr>
        <w:t xml:space="preserve">2. </w:t>
      </w:r>
      <w:r w:rsidRPr="00693F90">
        <w:rPr>
          <w:rFonts w:hint="eastAsia"/>
          <w:b/>
          <w:szCs w:val="22"/>
        </w:rPr>
        <w:t>学会発表</w:t>
      </w:r>
    </w:p>
    <w:p w:rsidR="00DA4B3C" w:rsidRPr="00693F90" w:rsidRDefault="00DA4B3C" w:rsidP="00DA4B3C">
      <w:pPr>
        <w:jc w:val="left"/>
      </w:pPr>
      <w:r w:rsidRPr="00693F90">
        <w:rPr>
          <w:rFonts w:hint="eastAsia"/>
        </w:rPr>
        <w:t xml:space="preserve">　</w:t>
      </w:r>
      <w:r w:rsidR="00AE2F8A" w:rsidRPr="00693F90">
        <w:rPr>
          <w:rFonts w:hint="eastAsia"/>
        </w:rPr>
        <w:t>平成</w:t>
      </w:r>
      <w:r w:rsidR="00AE2F8A" w:rsidRPr="00693F90">
        <w:t>26</w:t>
      </w:r>
      <w:r w:rsidR="00AE2F8A" w:rsidRPr="00693F90">
        <w:rPr>
          <w:rFonts w:hint="eastAsia"/>
        </w:rPr>
        <w:t>年度国立病院総合医学会学術集会および国立病院看護研究学会で発表予定</w:t>
      </w:r>
    </w:p>
    <w:p w:rsidR="00012A38" w:rsidRPr="00693F90" w:rsidRDefault="00012A38" w:rsidP="00DA4B3C">
      <w:pPr>
        <w:pStyle w:val="a9"/>
        <w:spacing w:line="240" w:lineRule="auto"/>
        <w:rPr>
          <w:spacing w:val="0"/>
        </w:rPr>
      </w:pPr>
    </w:p>
    <w:p w:rsidR="00BB3899" w:rsidRPr="00693F90" w:rsidRDefault="007F5348" w:rsidP="00304A99">
      <w:pPr>
        <w:pStyle w:val="a9"/>
        <w:spacing w:line="240" w:lineRule="auto"/>
        <w:ind w:leftChars="-67" w:hangingChars="67" w:hanging="141"/>
        <w:rPr>
          <w:spacing w:val="0"/>
        </w:rPr>
      </w:pPr>
      <w:r w:rsidRPr="00693F90">
        <w:rPr>
          <w:rFonts w:hint="eastAsia"/>
          <w:b/>
          <w:spacing w:val="0"/>
        </w:rPr>
        <w:t>引用</w:t>
      </w:r>
      <w:r w:rsidR="003C493F" w:rsidRPr="00693F90">
        <w:rPr>
          <w:rFonts w:hint="eastAsia"/>
          <w:b/>
          <w:spacing w:val="0"/>
        </w:rPr>
        <w:t>・参考</w:t>
      </w:r>
      <w:r w:rsidRPr="00693F90">
        <w:rPr>
          <w:rFonts w:hint="eastAsia"/>
          <w:b/>
          <w:spacing w:val="0"/>
        </w:rPr>
        <w:t>文献</w:t>
      </w:r>
      <w:r w:rsidRPr="00693F90">
        <w:rPr>
          <w:b/>
          <w:spacing w:val="0"/>
        </w:rPr>
        <w:br/>
      </w:r>
      <w:r w:rsidR="00BB3899" w:rsidRPr="00693F90">
        <w:rPr>
          <w:rFonts w:hint="eastAsia"/>
          <w:spacing w:val="0"/>
        </w:rPr>
        <w:t>・池田優子（</w:t>
      </w:r>
      <w:r w:rsidR="00BB3899" w:rsidRPr="00693F90">
        <w:rPr>
          <w:spacing w:val="0"/>
        </w:rPr>
        <w:t>2005</w:t>
      </w:r>
      <w:r w:rsidR="00BB3899" w:rsidRPr="00693F90">
        <w:rPr>
          <w:rFonts w:hint="eastAsia"/>
          <w:spacing w:val="0"/>
        </w:rPr>
        <w:t>）：中堅看護師に対する主体参加型教育プログラムの効果，日本看護学会論文集看護管理，</w:t>
      </w:r>
      <w:r w:rsidR="00BB3899" w:rsidRPr="00693F90">
        <w:rPr>
          <w:spacing w:val="0"/>
        </w:rPr>
        <w:t>35</w:t>
      </w:r>
      <w:r w:rsidR="00BB3899" w:rsidRPr="00693F90">
        <w:rPr>
          <w:rFonts w:hint="eastAsia"/>
          <w:spacing w:val="0"/>
        </w:rPr>
        <w:t>号，</w:t>
      </w:r>
      <w:r w:rsidR="00BB3899" w:rsidRPr="00693F90">
        <w:rPr>
          <w:spacing w:val="0"/>
        </w:rPr>
        <w:t>274-276</w:t>
      </w:r>
      <w:r w:rsidR="00BB3899" w:rsidRPr="00693F90">
        <w:rPr>
          <w:rFonts w:hint="eastAsia"/>
          <w:spacing w:val="0"/>
        </w:rPr>
        <w:t>，</w:t>
      </w:r>
    </w:p>
    <w:p w:rsidR="003C493F" w:rsidRPr="00693F90" w:rsidRDefault="003C493F" w:rsidP="00304A99">
      <w:pPr>
        <w:pStyle w:val="a9"/>
        <w:ind w:leftChars="-67" w:hangingChars="67" w:hanging="141"/>
        <w:rPr>
          <w:spacing w:val="0"/>
        </w:rPr>
      </w:pPr>
      <w:r w:rsidRPr="00693F90">
        <w:rPr>
          <w:rFonts w:hint="eastAsia"/>
          <w:spacing w:val="0"/>
        </w:rPr>
        <w:t>・石川倫子（</w:t>
      </w:r>
      <w:r w:rsidRPr="00693F90">
        <w:rPr>
          <w:spacing w:val="0"/>
        </w:rPr>
        <w:t>2012</w:t>
      </w:r>
      <w:r w:rsidRPr="00693F90">
        <w:rPr>
          <w:rFonts w:hint="eastAsia"/>
          <w:spacing w:val="0"/>
        </w:rPr>
        <w:t>）：修了生の活動を支える情報交換会</w:t>
      </w:r>
      <w:r w:rsidR="00D11D97" w:rsidRPr="00693F90">
        <w:rPr>
          <w:rFonts w:hint="eastAsia"/>
          <w:spacing w:val="0"/>
        </w:rPr>
        <w:t>，</w:t>
      </w:r>
      <w:r w:rsidRPr="00693F90">
        <w:rPr>
          <w:rFonts w:hint="eastAsia"/>
          <w:spacing w:val="0"/>
        </w:rPr>
        <w:t>厚生福祉，第</w:t>
      </w:r>
      <w:r w:rsidRPr="00693F90">
        <w:rPr>
          <w:spacing w:val="0"/>
        </w:rPr>
        <w:t>5950</w:t>
      </w:r>
      <w:r w:rsidRPr="00693F90">
        <w:rPr>
          <w:rFonts w:hint="eastAsia"/>
          <w:spacing w:val="0"/>
        </w:rPr>
        <w:t>号</w:t>
      </w:r>
      <w:r w:rsidR="00D11D97" w:rsidRPr="00693F90">
        <w:rPr>
          <w:rFonts w:hint="eastAsia"/>
          <w:spacing w:val="0"/>
        </w:rPr>
        <w:t>，</w:t>
      </w:r>
      <w:r w:rsidRPr="00693F90">
        <w:rPr>
          <w:spacing w:val="0"/>
        </w:rPr>
        <w:t>2</w:t>
      </w:r>
      <w:r w:rsidRPr="00693F90">
        <w:rPr>
          <w:rFonts w:hint="eastAsia"/>
          <w:spacing w:val="0"/>
        </w:rPr>
        <w:t>－</w:t>
      </w:r>
      <w:r w:rsidRPr="00693F90">
        <w:rPr>
          <w:spacing w:val="0"/>
        </w:rPr>
        <w:t>4</w:t>
      </w:r>
    </w:p>
    <w:p w:rsidR="003C493F" w:rsidRPr="00693F90" w:rsidRDefault="003C493F" w:rsidP="00304A99">
      <w:pPr>
        <w:pStyle w:val="a9"/>
        <w:ind w:leftChars="-67" w:hangingChars="67" w:hanging="141"/>
        <w:rPr>
          <w:spacing w:val="0"/>
        </w:rPr>
      </w:pPr>
      <w:r w:rsidRPr="00693F90">
        <w:rPr>
          <w:rFonts w:hint="eastAsia"/>
          <w:spacing w:val="0"/>
        </w:rPr>
        <w:t>・石川倫子（</w:t>
      </w:r>
      <w:r w:rsidRPr="00693F90">
        <w:rPr>
          <w:spacing w:val="0"/>
        </w:rPr>
        <w:t>2013</w:t>
      </w:r>
      <w:r w:rsidRPr="00693F90">
        <w:rPr>
          <w:rFonts w:hint="eastAsia"/>
          <w:spacing w:val="0"/>
        </w:rPr>
        <w:t>）：修了生の働いている現場を訪問して</w:t>
      </w:r>
      <w:r w:rsidR="00D11D97" w:rsidRPr="00693F90">
        <w:rPr>
          <w:rFonts w:hint="eastAsia"/>
          <w:spacing w:val="0"/>
        </w:rPr>
        <w:t>，</w:t>
      </w:r>
      <w:r w:rsidRPr="00693F90">
        <w:rPr>
          <w:rFonts w:hint="eastAsia"/>
          <w:spacing w:val="0"/>
        </w:rPr>
        <w:t>厚生福祉</w:t>
      </w:r>
      <w:r w:rsidR="00D11D97" w:rsidRPr="00693F90">
        <w:rPr>
          <w:rFonts w:hint="eastAsia"/>
          <w:spacing w:val="0"/>
        </w:rPr>
        <w:t>，</w:t>
      </w:r>
      <w:r w:rsidRPr="00693F90">
        <w:rPr>
          <w:rFonts w:hint="eastAsia"/>
          <w:spacing w:val="0"/>
        </w:rPr>
        <w:t>第</w:t>
      </w:r>
      <w:r w:rsidRPr="00693F90">
        <w:rPr>
          <w:spacing w:val="0"/>
        </w:rPr>
        <w:t>5959</w:t>
      </w:r>
      <w:r w:rsidRPr="00693F90">
        <w:rPr>
          <w:rFonts w:hint="eastAsia"/>
          <w:spacing w:val="0"/>
        </w:rPr>
        <w:t>号</w:t>
      </w:r>
      <w:r w:rsidR="00D11D97" w:rsidRPr="00693F90">
        <w:rPr>
          <w:rFonts w:hint="eastAsia"/>
          <w:spacing w:val="0"/>
        </w:rPr>
        <w:t>，</w:t>
      </w:r>
      <w:r w:rsidRPr="00693F90">
        <w:rPr>
          <w:spacing w:val="0"/>
        </w:rPr>
        <w:t>2</w:t>
      </w:r>
      <w:r w:rsidRPr="00693F90">
        <w:rPr>
          <w:rFonts w:hint="eastAsia"/>
          <w:spacing w:val="0"/>
        </w:rPr>
        <w:t>－</w:t>
      </w:r>
      <w:r w:rsidRPr="00693F90">
        <w:rPr>
          <w:spacing w:val="0"/>
        </w:rPr>
        <w:t>5</w:t>
      </w:r>
    </w:p>
    <w:p w:rsidR="0041598B" w:rsidRPr="00693F90" w:rsidRDefault="0041598B" w:rsidP="00304A99">
      <w:pPr>
        <w:pStyle w:val="a9"/>
        <w:ind w:leftChars="-67" w:hangingChars="67" w:hanging="141"/>
        <w:rPr>
          <w:spacing w:val="0"/>
        </w:rPr>
      </w:pPr>
      <w:r w:rsidRPr="00693F90">
        <w:rPr>
          <w:rFonts w:hint="eastAsia"/>
          <w:spacing w:val="0"/>
        </w:rPr>
        <w:t>・草間朋子：チーム医療を推進するために，保健の科学，</w:t>
      </w:r>
      <w:r w:rsidRPr="00693F90">
        <w:rPr>
          <w:spacing w:val="0"/>
        </w:rPr>
        <w:t>55(2),76-77</w:t>
      </w:r>
    </w:p>
    <w:p w:rsidR="00304A99" w:rsidRPr="00693F90" w:rsidRDefault="00304A99" w:rsidP="00304A99">
      <w:pPr>
        <w:pStyle w:val="a9"/>
        <w:ind w:leftChars="-67" w:hangingChars="67" w:hanging="141"/>
        <w:rPr>
          <w:spacing w:val="0"/>
        </w:rPr>
      </w:pPr>
      <w:r w:rsidRPr="00693F90">
        <w:rPr>
          <w:rFonts w:hint="eastAsia"/>
          <w:spacing w:val="0"/>
        </w:rPr>
        <w:t>・塩月成則：新しい医療の選択肢としての認証看護師音役割と責任，看護管理，</w:t>
      </w:r>
      <w:r w:rsidRPr="00693F90">
        <w:rPr>
          <w:spacing w:val="0"/>
        </w:rPr>
        <w:t>22(4),317-319</w:t>
      </w:r>
    </w:p>
    <w:p w:rsidR="003C493F" w:rsidRPr="00693F90" w:rsidRDefault="003C493F" w:rsidP="00304A99">
      <w:pPr>
        <w:pStyle w:val="a9"/>
        <w:ind w:leftChars="-67" w:hangingChars="67" w:hanging="141"/>
        <w:rPr>
          <w:spacing w:val="0"/>
        </w:rPr>
      </w:pPr>
      <w:r w:rsidRPr="00693F90">
        <w:rPr>
          <w:rFonts w:hint="eastAsia"/>
          <w:spacing w:val="0"/>
        </w:rPr>
        <w:t>・島田</w:t>
      </w:r>
      <w:r w:rsidRPr="00693F90">
        <w:rPr>
          <w:spacing w:val="0"/>
        </w:rPr>
        <w:t xml:space="preserve"> </w:t>
      </w:r>
      <w:r w:rsidRPr="00693F90">
        <w:rPr>
          <w:rFonts w:hint="eastAsia"/>
          <w:spacing w:val="0"/>
        </w:rPr>
        <w:t>敦，磯部　陽，大石　崇，他（</w:t>
      </w:r>
      <w:r w:rsidRPr="00693F90">
        <w:rPr>
          <w:spacing w:val="0"/>
        </w:rPr>
        <w:t>2013</w:t>
      </w:r>
      <w:r w:rsidRPr="00693F90">
        <w:rPr>
          <w:rFonts w:hint="eastAsia"/>
          <w:spacing w:val="0"/>
        </w:rPr>
        <w:t>）：クリティカル領域の特定看護師（仮称及び業務試行事業に参加して</w:t>
      </w:r>
      <w:r w:rsidR="006C13CE" w:rsidRPr="00693F90">
        <w:rPr>
          <w:rFonts w:hint="eastAsia"/>
          <w:spacing w:val="0"/>
        </w:rPr>
        <w:t>，</w:t>
      </w:r>
      <w:r w:rsidRPr="00693F90">
        <w:rPr>
          <w:rFonts w:hint="eastAsia"/>
          <w:spacing w:val="0"/>
        </w:rPr>
        <w:t>日本外科学会会誌，</w:t>
      </w:r>
      <w:r w:rsidRPr="00693F90">
        <w:rPr>
          <w:spacing w:val="0"/>
        </w:rPr>
        <w:t>114(1)</w:t>
      </w:r>
      <w:r w:rsidRPr="00693F90">
        <w:rPr>
          <w:rFonts w:hint="eastAsia"/>
          <w:spacing w:val="0"/>
        </w:rPr>
        <w:t>：</w:t>
      </w:r>
      <w:r w:rsidRPr="00693F90">
        <w:rPr>
          <w:spacing w:val="0"/>
        </w:rPr>
        <w:t>53-57</w:t>
      </w:r>
    </w:p>
    <w:p w:rsidR="00BB3899" w:rsidRPr="00693F90" w:rsidRDefault="00BB3899" w:rsidP="00304A99">
      <w:pPr>
        <w:pStyle w:val="a9"/>
        <w:ind w:leftChars="-67" w:left="-2" w:hangingChars="67" w:hanging="139"/>
      </w:pPr>
      <w:r w:rsidRPr="00693F90">
        <w:rPr>
          <w:rFonts w:hint="eastAsia"/>
        </w:rPr>
        <w:t>・橘とも子</w:t>
      </w:r>
      <w:r w:rsidRPr="00693F90">
        <w:t xml:space="preserve">, </w:t>
      </w:r>
      <w:r w:rsidRPr="00693F90">
        <w:rPr>
          <w:rFonts w:hint="eastAsia"/>
        </w:rPr>
        <w:t>橘</w:t>
      </w:r>
      <w:r w:rsidRPr="00693F90">
        <w:t xml:space="preserve"> </w:t>
      </w:r>
      <w:r w:rsidRPr="00693F90">
        <w:rPr>
          <w:rFonts w:hint="eastAsia"/>
        </w:rPr>
        <w:t>秀昭（</w:t>
      </w:r>
      <w:r w:rsidRPr="00693F90">
        <w:t>2007</w:t>
      </w:r>
      <w:r w:rsidRPr="00693F90">
        <w:rPr>
          <w:rFonts w:hint="eastAsia"/>
        </w:rPr>
        <w:t>）：ケースメソッドを用いた研修プログラムの健康危機管理コンピテンシー獲得効果に関するパイロット研究，昭和医学会雑誌，</w:t>
      </w:r>
      <w:r w:rsidRPr="00693F90">
        <w:t>67</w:t>
      </w:r>
      <w:r w:rsidRPr="00693F90">
        <w:rPr>
          <w:rFonts w:hint="eastAsia"/>
        </w:rPr>
        <w:t>巻</w:t>
      </w:r>
      <w:r w:rsidRPr="00693F90">
        <w:t>5</w:t>
      </w:r>
      <w:r w:rsidRPr="00693F90">
        <w:rPr>
          <w:rFonts w:hint="eastAsia"/>
        </w:rPr>
        <w:t>号，</w:t>
      </w:r>
      <w:r w:rsidRPr="00693F90">
        <w:t>422-434</w:t>
      </w:r>
    </w:p>
    <w:p w:rsidR="00337E1D" w:rsidRPr="00693F90" w:rsidRDefault="00BB3899" w:rsidP="00304A99">
      <w:pPr>
        <w:pStyle w:val="a9"/>
        <w:spacing w:line="240" w:lineRule="auto"/>
        <w:ind w:leftChars="-67" w:hangingChars="67" w:hanging="141"/>
      </w:pPr>
      <w:r w:rsidRPr="00693F90">
        <w:rPr>
          <w:rFonts w:hint="eastAsia"/>
          <w:spacing w:val="0"/>
        </w:rPr>
        <w:t>・</w:t>
      </w:r>
      <w:r w:rsidR="009B7B1F" w:rsidRPr="00693F90">
        <w:rPr>
          <w:rFonts w:hint="eastAsia"/>
        </w:rPr>
        <w:t>日本</w:t>
      </w:r>
      <w:r w:rsidR="009B7B1F" w:rsidRPr="00693F90">
        <w:t>NP</w:t>
      </w:r>
      <w:r w:rsidR="009B7B1F" w:rsidRPr="00693F90">
        <w:rPr>
          <w:rFonts w:hint="eastAsia"/>
        </w:rPr>
        <w:t>協議会</w:t>
      </w:r>
      <w:r w:rsidRPr="00693F90">
        <w:rPr>
          <w:rFonts w:hint="eastAsia"/>
        </w:rPr>
        <w:t>（</w:t>
      </w:r>
      <w:r w:rsidRPr="00693F90">
        <w:t>2013</w:t>
      </w:r>
      <w:r w:rsidRPr="00693F90">
        <w:rPr>
          <w:rFonts w:hint="eastAsia"/>
        </w:rPr>
        <w:t>）</w:t>
      </w:r>
      <w:r w:rsidRPr="00693F90">
        <w:t>,</w:t>
      </w:r>
      <w:r w:rsidR="007F5348" w:rsidRPr="00693F90">
        <w:rPr>
          <w:rFonts w:hint="eastAsia"/>
        </w:rPr>
        <w:t>ＮＰ資格認定試験の出題科目</w:t>
      </w:r>
      <w:r w:rsidRPr="00693F90">
        <w:t>,</w:t>
      </w:r>
      <w:r w:rsidR="00CA1ADE" w:rsidRPr="00693F90">
        <w:t>http://www.jnpa.jp</w:t>
      </w:r>
      <w:r w:rsidRPr="00693F90">
        <w:t>,[</w:t>
      </w:r>
      <w:r w:rsidRPr="00693F90">
        <w:rPr>
          <w:rFonts w:hint="eastAsia"/>
        </w:rPr>
        <w:t>検索日</w:t>
      </w:r>
      <w:r w:rsidR="009B7B1F" w:rsidRPr="00693F90">
        <w:t>2014.2.18</w:t>
      </w:r>
      <w:r w:rsidRPr="00693F90">
        <w:t>]</w:t>
      </w:r>
    </w:p>
    <w:p w:rsidR="003C493F" w:rsidRPr="00545370" w:rsidRDefault="00BB3899" w:rsidP="00304A99">
      <w:pPr>
        <w:pStyle w:val="a9"/>
        <w:ind w:leftChars="-67" w:hangingChars="67" w:hanging="141"/>
        <w:rPr>
          <w:spacing w:val="0"/>
        </w:rPr>
      </w:pPr>
      <w:r w:rsidRPr="00693F90">
        <w:rPr>
          <w:rFonts w:hint="eastAsia"/>
          <w:spacing w:val="0"/>
        </w:rPr>
        <w:t>・矢崎義雄</w:t>
      </w:r>
      <w:r w:rsidRPr="00693F90">
        <w:rPr>
          <w:spacing w:val="0"/>
        </w:rPr>
        <w:t>(2009),</w:t>
      </w:r>
      <w:r w:rsidRPr="00693F90">
        <w:rPr>
          <w:rFonts w:hint="eastAsia"/>
          <w:spacing w:val="0"/>
        </w:rPr>
        <w:t>期待されるこれからの看護職</w:t>
      </w:r>
      <w:r w:rsidRPr="00693F90">
        <w:rPr>
          <w:spacing w:val="0"/>
        </w:rPr>
        <w:t>,</w:t>
      </w:r>
      <w:r w:rsidRPr="00693F90">
        <w:rPr>
          <w:rFonts w:hint="eastAsia"/>
          <w:spacing w:val="0"/>
        </w:rPr>
        <w:t>看護</w:t>
      </w:r>
      <w:r w:rsidRPr="00693F90">
        <w:rPr>
          <w:spacing w:val="0"/>
        </w:rPr>
        <w:t>,vol61(10),50-51</w:t>
      </w:r>
    </w:p>
    <w:sectPr w:rsidR="003C493F" w:rsidRPr="00545370" w:rsidSect="00823783">
      <w:type w:val="continuous"/>
      <w:pgSz w:w="11906" w:h="16838" w:code="9"/>
      <w:pgMar w:top="1276" w:right="1558" w:bottom="1134" w:left="1559" w:header="851" w:footer="284" w:gutter="0"/>
      <w:cols w:num="2"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2D812" w15:done="0"/>
  <w15:commentEx w15:paraId="0727D028" w15:done="0"/>
  <w15:commentEx w15:paraId="1D69490D" w15:done="0"/>
  <w15:commentEx w15:paraId="6B244C3D" w15:done="0"/>
  <w15:commentEx w15:paraId="6A8DBC2A" w15:done="0"/>
  <w15:commentEx w15:paraId="5A7888C6" w15:done="0"/>
  <w15:commentEx w15:paraId="5D23F4E3" w15:done="0"/>
  <w15:commentEx w15:paraId="477683F4" w15:done="0"/>
  <w15:commentEx w15:paraId="28239B96" w15:done="0"/>
  <w15:commentEx w15:paraId="7914947E" w15:done="0"/>
  <w15:commentEx w15:paraId="25919F29" w15:done="0"/>
  <w15:commentEx w15:paraId="5E93A5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2C" w:rsidRDefault="008E612C" w:rsidP="00D26FBB">
      <w:r>
        <w:separator/>
      </w:r>
    </w:p>
  </w:endnote>
  <w:endnote w:type="continuationSeparator" w:id="0">
    <w:p w:rsidR="008E612C" w:rsidRDefault="008E612C"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charset w:val="80"/>
    <w:family w:val="auto"/>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C6" w:rsidRDefault="006933ED">
    <w:pPr>
      <w:pStyle w:val="ac"/>
      <w:jc w:val="center"/>
    </w:pPr>
    <w:r>
      <w:fldChar w:fldCharType="begin"/>
    </w:r>
    <w:r w:rsidR="008E32C6">
      <w:instrText>PAGE   \* MERGEFORMAT</w:instrText>
    </w:r>
    <w:r>
      <w:fldChar w:fldCharType="separate"/>
    </w:r>
    <w:r w:rsidR="00405B49" w:rsidRPr="00405B49">
      <w:rPr>
        <w:noProof/>
        <w:lang w:val="ja-JP"/>
      </w:rPr>
      <w:t>1</w:t>
    </w:r>
    <w:r>
      <w:fldChar w:fldCharType="end"/>
    </w:r>
  </w:p>
  <w:p w:rsidR="008E32C6" w:rsidRDefault="008E32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2C" w:rsidRDefault="008E612C" w:rsidP="00D26FBB">
      <w:r>
        <w:separator/>
      </w:r>
    </w:p>
  </w:footnote>
  <w:footnote w:type="continuationSeparator" w:id="0">
    <w:p w:rsidR="008E612C" w:rsidRDefault="008E612C"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E34C7F78">
      <w:start w:val="6"/>
      <w:numFmt w:val="decimalFullWidth"/>
      <w:lvlText w:val="%1．"/>
      <w:lvlJc w:val="left"/>
      <w:pPr>
        <w:tabs>
          <w:tab w:val="num" w:pos="450"/>
        </w:tabs>
        <w:ind w:left="450" w:hanging="450"/>
      </w:pPr>
      <w:rPr>
        <w:rFonts w:hint="eastAsia"/>
      </w:rPr>
    </w:lvl>
    <w:lvl w:ilvl="1" w:tplc="A5346DFE">
      <w:start w:val="1"/>
      <w:numFmt w:val="decimalFullWidth"/>
      <w:lvlText w:val="%2）"/>
      <w:lvlJc w:val="left"/>
      <w:pPr>
        <w:tabs>
          <w:tab w:val="num" w:pos="870"/>
        </w:tabs>
        <w:ind w:left="870" w:hanging="450"/>
      </w:pPr>
      <w:rPr>
        <w:rFonts w:hint="eastAsia"/>
      </w:rPr>
    </w:lvl>
    <w:lvl w:ilvl="2" w:tplc="3ACAD51C">
      <w:start w:val="1"/>
      <w:numFmt w:val="decimal"/>
      <w:lvlText w:val="%3)"/>
      <w:lvlJc w:val="left"/>
      <w:pPr>
        <w:tabs>
          <w:tab w:val="num" w:pos="1200"/>
        </w:tabs>
        <w:ind w:left="1200" w:hanging="360"/>
      </w:pPr>
      <w:rPr>
        <w:rFonts w:hint="eastAsia"/>
      </w:rPr>
    </w:lvl>
    <w:lvl w:ilvl="3" w:tplc="465820BA" w:tentative="1">
      <w:start w:val="1"/>
      <w:numFmt w:val="decimal"/>
      <w:lvlText w:val="%4."/>
      <w:lvlJc w:val="left"/>
      <w:pPr>
        <w:tabs>
          <w:tab w:val="num" w:pos="1680"/>
        </w:tabs>
        <w:ind w:left="1680" w:hanging="420"/>
      </w:pPr>
    </w:lvl>
    <w:lvl w:ilvl="4" w:tplc="E9C861A4" w:tentative="1">
      <w:start w:val="1"/>
      <w:numFmt w:val="aiueoFullWidth"/>
      <w:lvlText w:val="(%5)"/>
      <w:lvlJc w:val="left"/>
      <w:pPr>
        <w:tabs>
          <w:tab w:val="num" w:pos="2100"/>
        </w:tabs>
        <w:ind w:left="2100" w:hanging="420"/>
      </w:pPr>
    </w:lvl>
    <w:lvl w:ilvl="5" w:tplc="55E0DACA" w:tentative="1">
      <w:start w:val="1"/>
      <w:numFmt w:val="decimalEnclosedCircle"/>
      <w:lvlText w:val="%6"/>
      <w:lvlJc w:val="left"/>
      <w:pPr>
        <w:tabs>
          <w:tab w:val="num" w:pos="2520"/>
        </w:tabs>
        <w:ind w:left="2520" w:hanging="420"/>
      </w:pPr>
    </w:lvl>
    <w:lvl w:ilvl="6" w:tplc="25A8040E" w:tentative="1">
      <w:start w:val="1"/>
      <w:numFmt w:val="decimal"/>
      <w:lvlText w:val="%7."/>
      <w:lvlJc w:val="left"/>
      <w:pPr>
        <w:tabs>
          <w:tab w:val="num" w:pos="2940"/>
        </w:tabs>
        <w:ind w:left="2940" w:hanging="420"/>
      </w:pPr>
    </w:lvl>
    <w:lvl w:ilvl="7" w:tplc="EB78ECDA" w:tentative="1">
      <w:start w:val="1"/>
      <w:numFmt w:val="aiueoFullWidth"/>
      <w:lvlText w:val="(%8)"/>
      <w:lvlJc w:val="left"/>
      <w:pPr>
        <w:tabs>
          <w:tab w:val="num" w:pos="3360"/>
        </w:tabs>
        <w:ind w:left="3360" w:hanging="420"/>
      </w:pPr>
    </w:lvl>
    <w:lvl w:ilvl="8" w:tplc="1E668844"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0CA65CB2"/>
    <w:multiLevelType w:val="hybridMultilevel"/>
    <w:tmpl w:val="BAA00AB8"/>
    <w:lvl w:ilvl="0" w:tplc="1784A6A6">
      <w:start w:val="1"/>
      <w:numFmt w:val="decimalFullWidth"/>
      <w:lvlText w:val="%1．"/>
      <w:lvlJc w:val="left"/>
      <w:pPr>
        <w:ind w:left="420" w:hanging="420"/>
      </w:pPr>
      <w:rPr>
        <w:rFonts w:hint="default"/>
      </w:rPr>
    </w:lvl>
    <w:lvl w:ilvl="1" w:tplc="B87CDB60">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84343"/>
    <w:multiLevelType w:val="hybridMultilevel"/>
    <w:tmpl w:val="7F94D584"/>
    <w:lvl w:ilvl="0" w:tplc="BDFCE1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nsid w:val="252A6E49"/>
    <w:multiLevelType w:val="hybridMultilevel"/>
    <w:tmpl w:val="DB9458B2"/>
    <w:lvl w:ilvl="0" w:tplc="436A89B0">
      <w:start w:val="1"/>
      <w:numFmt w:val="decimalEnclosedCircle"/>
      <w:lvlText w:val="%1"/>
      <w:lvlJc w:val="left"/>
      <w:pPr>
        <w:ind w:left="360" w:hanging="360"/>
      </w:pPr>
      <w:rPr>
        <w:rFonts w:hint="default"/>
      </w:rPr>
    </w:lvl>
    <w:lvl w:ilvl="1" w:tplc="1E26FBDC">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BE87324"/>
    <w:multiLevelType w:val="hybridMultilevel"/>
    <w:tmpl w:val="5A480736"/>
    <w:lvl w:ilvl="0" w:tplc="05002E32">
      <w:start w:val="1"/>
      <w:numFmt w:val="decimalFullWidth"/>
      <w:lvlText w:val="%1．"/>
      <w:lvlJc w:val="left"/>
      <w:pPr>
        <w:tabs>
          <w:tab w:val="num" w:pos="450"/>
        </w:tabs>
        <w:ind w:left="450" w:hanging="450"/>
      </w:pPr>
      <w:rPr>
        <w:rFonts w:hint="eastAsia"/>
      </w:rPr>
    </w:lvl>
    <w:lvl w:ilvl="1" w:tplc="A6E677CC" w:tentative="1">
      <w:start w:val="1"/>
      <w:numFmt w:val="aiueoFullWidth"/>
      <w:lvlText w:val="(%2)"/>
      <w:lvlJc w:val="left"/>
      <w:pPr>
        <w:tabs>
          <w:tab w:val="num" w:pos="840"/>
        </w:tabs>
        <w:ind w:left="840" w:hanging="420"/>
      </w:pPr>
    </w:lvl>
    <w:lvl w:ilvl="2" w:tplc="69A8CAB2" w:tentative="1">
      <w:start w:val="1"/>
      <w:numFmt w:val="decimalEnclosedCircle"/>
      <w:lvlText w:val="%3"/>
      <w:lvlJc w:val="left"/>
      <w:pPr>
        <w:tabs>
          <w:tab w:val="num" w:pos="1260"/>
        </w:tabs>
        <w:ind w:left="1260" w:hanging="420"/>
      </w:pPr>
    </w:lvl>
    <w:lvl w:ilvl="3" w:tplc="88F47972" w:tentative="1">
      <w:start w:val="1"/>
      <w:numFmt w:val="decimal"/>
      <w:lvlText w:val="%4."/>
      <w:lvlJc w:val="left"/>
      <w:pPr>
        <w:tabs>
          <w:tab w:val="num" w:pos="1680"/>
        </w:tabs>
        <w:ind w:left="1680" w:hanging="420"/>
      </w:pPr>
    </w:lvl>
    <w:lvl w:ilvl="4" w:tplc="890638B2" w:tentative="1">
      <w:start w:val="1"/>
      <w:numFmt w:val="aiueoFullWidth"/>
      <w:lvlText w:val="(%5)"/>
      <w:lvlJc w:val="left"/>
      <w:pPr>
        <w:tabs>
          <w:tab w:val="num" w:pos="2100"/>
        </w:tabs>
        <w:ind w:left="2100" w:hanging="420"/>
      </w:pPr>
    </w:lvl>
    <w:lvl w:ilvl="5" w:tplc="82683CB4" w:tentative="1">
      <w:start w:val="1"/>
      <w:numFmt w:val="decimalEnclosedCircle"/>
      <w:lvlText w:val="%6"/>
      <w:lvlJc w:val="left"/>
      <w:pPr>
        <w:tabs>
          <w:tab w:val="num" w:pos="2520"/>
        </w:tabs>
        <w:ind w:left="2520" w:hanging="420"/>
      </w:pPr>
    </w:lvl>
    <w:lvl w:ilvl="6" w:tplc="4866031C" w:tentative="1">
      <w:start w:val="1"/>
      <w:numFmt w:val="decimal"/>
      <w:lvlText w:val="%7."/>
      <w:lvlJc w:val="left"/>
      <w:pPr>
        <w:tabs>
          <w:tab w:val="num" w:pos="2940"/>
        </w:tabs>
        <w:ind w:left="2940" w:hanging="420"/>
      </w:pPr>
    </w:lvl>
    <w:lvl w:ilvl="7" w:tplc="AD064184" w:tentative="1">
      <w:start w:val="1"/>
      <w:numFmt w:val="aiueoFullWidth"/>
      <w:lvlText w:val="(%8)"/>
      <w:lvlJc w:val="left"/>
      <w:pPr>
        <w:tabs>
          <w:tab w:val="num" w:pos="3360"/>
        </w:tabs>
        <w:ind w:left="3360" w:hanging="420"/>
      </w:pPr>
    </w:lvl>
    <w:lvl w:ilvl="8" w:tplc="E5688AA0" w:tentative="1">
      <w:start w:val="1"/>
      <w:numFmt w:val="decimalEnclosedCircle"/>
      <w:lvlText w:val="%9"/>
      <w:lvlJc w:val="left"/>
      <w:pPr>
        <w:tabs>
          <w:tab w:val="num" w:pos="3780"/>
        </w:tabs>
        <w:ind w:left="3780" w:hanging="420"/>
      </w:pPr>
    </w:lvl>
  </w:abstractNum>
  <w:abstractNum w:abstractNumId="8">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4D155552"/>
    <w:multiLevelType w:val="hybridMultilevel"/>
    <w:tmpl w:val="44549D72"/>
    <w:lvl w:ilvl="0" w:tplc="7576AB0A">
      <w:start w:val="1"/>
      <w:numFmt w:val="decimalFullWidth"/>
      <w:lvlText w:val="%1．"/>
      <w:lvlJc w:val="left"/>
      <w:pPr>
        <w:tabs>
          <w:tab w:val="num" w:pos="450"/>
        </w:tabs>
        <w:ind w:left="450" w:hanging="450"/>
      </w:pPr>
      <w:rPr>
        <w:rFonts w:hint="eastAsia"/>
      </w:rPr>
    </w:lvl>
    <w:lvl w:ilvl="1" w:tplc="1B62BE36" w:tentative="1">
      <w:start w:val="1"/>
      <w:numFmt w:val="aiueoFullWidth"/>
      <w:lvlText w:val="(%2)"/>
      <w:lvlJc w:val="left"/>
      <w:pPr>
        <w:tabs>
          <w:tab w:val="num" w:pos="840"/>
        </w:tabs>
        <w:ind w:left="840" w:hanging="420"/>
      </w:pPr>
    </w:lvl>
    <w:lvl w:ilvl="2" w:tplc="9E6286EA" w:tentative="1">
      <w:start w:val="1"/>
      <w:numFmt w:val="decimalEnclosedCircle"/>
      <w:lvlText w:val="%3"/>
      <w:lvlJc w:val="left"/>
      <w:pPr>
        <w:tabs>
          <w:tab w:val="num" w:pos="1260"/>
        </w:tabs>
        <w:ind w:left="1260" w:hanging="420"/>
      </w:pPr>
    </w:lvl>
    <w:lvl w:ilvl="3" w:tplc="63DA1F80" w:tentative="1">
      <w:start w:val="1"/>
      <w:numFmt w:val="decimal"/>
      <w:lvlText w:val="%4."/>
      <w:lvlJc w:val="left"/>
      <w:pPr>
        <w:tabs>
          <w:tab w:val="num" w:pos="1680"/>
        </w:tabs>
        <w:ind w:left="1680" w:hanging="420"/>
      </w:pPr>
    </w:lvl>
    <w:lvl w:ilvl="4" w:tplc="BCE2C2FE" w:tentative="1">
      <w:start w:val="1"/>
      <w:numFmt w:val="aiueoFullWidth"/>
      <w:lvlText w:val="(%5)"/>
      <w:lvlJc w:val="left"/>
      <w:pPr>
        <w:tabs>
          <w:tab w:val="num" w:pos="2100"/>
        </w:tabs>
        <w:ind w:left="2100" w:hanging="420"/>
      </w:pPr>
    </w:lvl>
    <w:lvl w:ilvl="5" w:tplc="FC26F4F6" w:tentative="1">
      <w:start w:val="1"/>
      <w:numFmt w:val="decimalEnclosedCircle"/>
      <w:lvlText w:val="%6"/>
      <w:lvlJc w:val="left"/>
      <w:pPr>
        <w:tabs>
          <w:tab w:val="num" w:pos="2520"/>
        </w:tabs>
        <w:ind w:left="2520" w:hanging="420"/>
      </w:pPr>
    </w:lvl>
    <w:lvl w:ilvl="6" w:tplc="46E2D25E" w:tentative="1">
      <w:start w:val="1"/>
      <w:numFmt w:val="decimal"/>
      <w:lvlText w:val="%7."/>
      <w:lvlJc w:val="left"/>
      <w:pPr>
        <w:tabs>
          <w:tab w:val="num" w:pos="2940"/>
        </w:tabs>
        <w:ind w:left="2940" w:hanging="420"/>
      </w:pPr>
    </w:lvl>
    <w:lvl w:ilvl="7" w:tplc="F35C9966" w:tentative="1">
      <w:start w:val="1"/>
      <w:numFmt w:val="aiueoFullWidth"/>
      <w:lvlText w:val="(%8)"/>
      <w:lvlJc w:val="left"/>
      <w:pPr>
        <w:tabs>
          <w:tab w:val="num" w:pos="3360"/>
        </w:tabs>
        <w:ind w:left="3360" w:hanging="420"/>
      </w:pPr>
    </w:lvl>
    <w:lvl w:ilvl="8" w:tplc="5DE6DDE8" w:tentative="1">
      <w:start w:val="1"/>
      <w:numFmt w:val="decimalEnclosedCircle"/>
      <w:lvlText w:val="%9"/>
      <w:lvlJc w:val="left"/>
      <w:pPr>
        <w:tabs>
          <w:tab w:val="num" w:pos="3780"/>
        </w:tabs>
        <w:ind w:left="3780" w:hanging="420"/>
      </w:pPr>
    </w:lvl>
  </w:abstractNum>
  <w:abstractNum w:abstractNumId="10">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5E164F86"/>
    <w:multiLevelType w:val="hybridMultilevel"/>
    <w:tmpl w:val="19A4063A"/>
    <w:lvl w:ilvl="0" w:tplc="16FAEA76">
      <w:start w:val="1"/>
      <w:numFmt w:val="decimalFullWidth"/>
      <w:lvlText w:val="%1．"/>
      <w:lvlJc w:val="left"/>
      <w:pPr>
        <w:tabs>
          <w:tab w:val="num" w:pos="450"/>
        </w:tabs>
        <w:ind w:left="450" w:hanging="450"/>
      </w:pPr>
      <w:rPr>
        <w:rFonts w:hint="eastAsia"/>
      </w:rPr>
    </w:lvl>
    <w:lvl w:ilvl="1" w:tplc="69020AFE" w:tentative="1">
      <w:start w:val="1"/>
      <w:numFmt w:val="aiueoFullWidth"/>
      <w:lvlText w:val="(%2)"/>
      <w:lvlJc w:val="left"/>
      <w:pPr>
        <w:tabs>
          <w:tab w:val="num" w:pos="840"/>
        </w:tabs>
        <w:ind w:left="840" w:hanging="420"/>
      </w:pPr>
    </w:lvl>
    <w:lvl w:ilvl="2" w:tplc="0A280064" w:tentative="1">
      <w:start w:val="1"/>
      <w:numFmt w:val="decimalEnclosedCircle"/>
      <w:lvlText w:val="%3"/>
      <w:lvlJc w:val="left"/>
      <w:pPr>
        <w:tabs>
          <w:tab w:val="num" w:pos="1260"/>
        </w:tabs>
        <w:ind w:left="1260" w:hanging="420"/>
      </w:pPr>
    </w:lvl>
    <w:lvl w:ilvl="3" w:tplc="733A0B04" w:tentative="1">
      <w:start w:val="1"/>
      <w:numFmt w:val="decimal"/>
      <w:lvlText w:val="%4."/>
      <w:lvlJc w:val="left"/>
      <w:pPr>
        <w:tabs>
          <w:tab w:val="num" w:pos="1680"/>
        </w:tabs>
        <w:ind w:left="1680" w:hanging="420"/>
      </w:pPr>
    </w:lvl>
    <w:lvl w:ilvl="4" w:tplc="E146F846" w:tentative="1">
      <w:start w:val="1"/>
      <w:numFmt w:val="aiueoFullWidth"/>
      <w:lvlText w:val="(%5)"/>
      <w:lvlJc w:val="left"/>
      <w:pPr>
        <w:tabs>
          <w:tab w:val="num" w:pos="2100"/>
        </w:tabs>
        <w:ind w:left="2100" w:hanging="420"/>
      </w:pPr>
    </w:lvl>
    <w:lvl w:ilvl="5" w:tplc="6114C53E" w:tentative="1">
      <w:start w:val="1"/>
      <w:numFmt w:val="decimalEnclosedCircle"/>
      <w:lvlText w:val="%6"/>
      <w:lvlJc w:val="left"/>
      <w:pPr>
        <w:tabs>
          <w:tab w:val="num" w:pos="2520"/>
        </w:tabs>
        <w:ind w:left="2520" w:hanging="420"/>
      </w:pPr>
    </w:lvl>
    <w:lvl w:ilvl="6" w:tplc="713EE246" w:tentative="1">
      <w:start w:val="1"/>
      <w:numFmt w:val="decimal"/>
      <w:lvlText w:val="%7."/>
      <w:lvlJc w:val="left"/>
      <w:pPr>
        <w:tabs>
          <w:tab w:val="num" w:pos="2940"/>
        </w:tabs>
        <w:ind w:left="2940" w:hanging="420"/>
      </w:pPr>
    </w:lvl>
    <w:lvl w:ilvl="7" w:tplc="5D84110E" w:tentative="1">
      <w:start w:val="1"/>
      <w:numFmt w:val="aiueoFullWidth"/>
      <w:lvlText w:val="(%8)"/>
      <w:lvlJc w:val="left"/>
      <w:pPr>
        <w:tabs>
          <w:tab w:val="num" w:pos="3360"/>
        </w:tabs>
        <w:ind w:left="3360" w:hanging="420"/>
      </w:pPr>
    </w:lvl>
    <w:lvl w:ilvl="8" w:tplc="8DCA080C" w:tentative="1">
      <w:start w:val="1"/>
      <w:numFmt w:val="decimalEnclosedCircle"/>
      <w:lvlText w:val="%9"/>
      <w:lvlJc w:val="left"/>
      <w:pPr>
        <w:tabs>
          <w:tab w:val="num" w:pos="3780"/>
        </w:tabs>
        <w:ind w:left="3780" w:hanging="420"/>
      </w:pPr>
    </w:lvl>
  </w:abstractNum>
  <w:abstractNum w:abstractNumId="12">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11"/>
  </w:num>
  <w:num w:numId="3">
    <w:abstractNumId w:val="7"/>
  </w:num>
  <w:num w:numId="4">
    <w:abstractNumId w:val="0"/>
  </w:num>
  <w:num w:numId="5">
    <w:abstractNumId w:val="13"/>
  </w:num>
  <w:num w:numId="6">
    <w:abstractNumId w:val="10"/>
  </w:num>
  <w:num w:numId="7">
    <w:abstractNumId w:val="12"/>
  </w:num>
  <w:num w:numId="8">
    <w:abstractNumId w:val="14"/>
  </w:num>
  <w:num w:numId="9">
    <w:abstractNumId w:val="4"/>
  </w:num>
  <w:num w:numId="10">
    <w:abstractNumId w:val="8"/>
  </w:num>
  <w:num w:numId="11">
    <w:abstractNumId w:val="6"/>
  </w:num>
  <w:num w:numId="12">
    <w:abstractNumId w:val="1"/>
  </w:num>
  <w:num w:numId="13">
    <w:abstractNumId w:val="15"/>
  </w:num>
  <w:num w:numId="14">
    <w:abstractNumId w:val="5"/>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田巧">
    <w15:presenceInfo w15:providerId="Windows Live" w15:userId="1f169e0e46ff4f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stylePaneSortMethod w:val="0000"/>
  <w:doNotTrackMoves/>
  <w:defaultTabStop w:val="840"/>
  <w:displayHorizontalDrawingGridEvery w:val="0"/>
  <w:displayVerticalDrawingGridEvery w:val="2"/>
  <w:characterSpacingControl w:val="compressPunctuation"/>
  <w:doNotValidateAgainstSchema/>
  <w:doNotDemarcateInvalidXml/>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4EF"/>
    <w:rsid w:val="000029B2"/>
    <w:rsid w:val="00012A38"/>
    <w:rsid w:val="00057580"/>
    <w:rsid w:val="0006007E"/>
    <w:rsid w:val="00067A3F"/>
    <w:rsid w:val="00090E18"/>
    <w:rsid w:val="000A0CFE"/>
    <w:rsid w:val="000A12A5"/>
    <w:rsid w:val="000C360F"/>
    <w:rsid w:val="000C6FB0"/>
    <w:rsid w:val="000D0BC2"/>
    <w:rsid w:val="000D5179"/>
    <w:rsid w:val="000E635E"/>
    <w:rsid w:val="000F2B96"/>
    <w:rsid w:val="000F3F6C"/>
    <w:rsid w:val="0010661A"/>
    <w:rsid w:val="00111E07"/>
    <w:rsid w:val="00121DDB"/>
    <w:rsid w:val="00135D46"/>
    <w:rsid w:val="001414BE"/>
    <w:rsid w:val="0015526F"/>
    <w:rsid w:val="00160BAE"/>
    <w:rsid w:val="001638EF"/>
    <w:rsid w:val="0017134F"/>
    <w:rsid w:val="0018344E"/>
    <w:rsid w:val="00192EEE"/>
    <w:rsid w:val="0019491D"/>
    <w:rsid w:val="00195066"/>
    <w:rsid w:val="00197717"/>
    <w:rsid w:val="001A7F9C"/>
    <w:rsid w:val="001D2870"/>
    <w:rsid w:val="0023082D"/>
    <w:rsid w:val="00241157"/>
    <w:rsid w:val="00242D2F"/>
    <w:rsid w:val="002508B3"/>
    <w:rsid w:val="00255202"/>
    <w:rsid w:val="002B3B3F"/>
    <w:rsid w:val="002B7560"/>
    <w:rsid w:val="002F3DC8"/>
    <w:rsid w:val="002F4D36"/>
    <w:rsid w:val="00304A99"/>
    <w:rsid w:val="0031025F"/>
    <w:rsid w:val="00310671"/>
    <w:rsid w:val="00337E1D"/>
    <w:rsid w:val="00343090"/>
    <w:rsid w:val="003436AA"/>
    <w:rsid w:val="00355807"/>
    <w:rsid w:val="00360F84"/>
    <w:rsid w:val="0036504F"/>
    <w:rsid w:val="003670BF"/>
    <w:rsid w:val="00370FF0"/>
    <w:rsid w:val="00397AFA"/>
    <w:rsid w:val="003A740A"/>
    <w:rsid w:val="003B26F4"/>
    <w:rsid w:val="003C493F"/>
    <w:rsid w:val="003F088E"/>
    <w:rsid w:val="003F619E"/>
    <w:rsid w:val="00405B49"/>
    <w:rsid w:val="00411062"/>
    <w:rsid w:val="0041598B"/>
    <w:rsid w:val="00424CB0"/>
    <w:rsid w:val="004776D1"/>
    <w:rsid w:val="00483C06"/>
    <w:rsid w:val="00487599"/>
    <w:rsid w:val="00497DEC"/>
    <w:rsid w:val="004A0DF2"/>
    <w:rsid w:val="004C62BD"/>
    <w:rsid w:val="004D2C1E"/>
    <w:rsid w:val="00504940"/>
    <w:rsid w:val="00505D95"/>
    <w:rsid w:val="005064D6"/>
    <w:rsid w:val="005167FD"/>
    <w:rsid w:val="00542409"/>
    <w:rsid w:val="00545370"/>
    <w:rsid w:val="00550307"/>
    <w:rsid w:val="00562BDA"/>
    <w:rsid w:val="00582E4B"/>
    <w:rsid w:val="00593A82"/>
    <w:rsid w:val="005A351B"/>
    <w:rsid w:val="005C2780"/>
    <w:rsid w:val="005C6BA0"/>
    <w:rsid w:val="006223E1"/>
    <w:rsid w:val="0062293E"/>
    <w:rsid w:val="00627DC0"/>
    <w:rsid w:val="00631533"/>
    <w:rsid w:val="00633FBC"/>
    <w:rsid w:val="00646866"/>
    <w:rsid w:val="00650A14"/>
    <w:rsid w:val="006839A3"/>
    <w:rsid w:val="006933ED"/>
    <w:rsid w:val="00693F90"/>
    <w:rsid w:val="006A658F"/>
    <w:rsid w:val="006C13CE"/>
    <w:rsid w:val="006C4655"/>
    <w:rsid w:val="006C76C0"/>
    <w:rsid w:val="006D0E0B"/>
    <w:rsid w:val="006E2FD3"/>
    <w:rsid w:val="006E7279"/>
    <w:rsid w:val="00711B0B"/>
    <w:rsid w:val="0073504B"/>
    <w:rsid w:val="007468E9"/>
    <w:rsid w:val="00771C38"/>
    <w:rsid w:val="0077362D"/>
    <w:rsid w:val="00773998"/>
    <w:rsid w:val="007775D4"/>
    <w:rsid w:val="007855CC"/>
    <w:rsid w:val="00791239"/>
    <w:rsid w:val="007B0448"/>
    <w:rsid w:val="007D1ACD"/>
    <w:rsid w:val="007D35EF"/>
    <w:rsid w:val="007D4D0F"/>
    <w:rsid w:val="007E6AD1"/>
    <w:rsid w:val="007F5348"/>
    <w:rsid w:val="007F6BF6"/>
    <w:rsid w:val="00806968"/>
    <w:rsid w:val="00823783"/>
    <w:rsid w:val="00857470"/>
    <w:rsid w:val="00865DE1"/>
    <w:rsid w:val="00890BE4"/>
    <w:rsid w:val="00896CE0"/>
    <w:rsid w:val="008D0C8B"/>
    <w:rsid w:val="008E32C6"/>
    <w:rsid w:val="008E612C"/>
    <w:rsid w:val="00904BD4"/>
    <w:rsid w:val="00905977"/>
    <w:rsid w:val="009104C2"/>
    <w:rsid w:val="00924E75"/>
    <w:rsid w:val="009252B9"/>
    <w:rsid w:val="009420C8"/>
    <w:rsid w:val="009457FB"/>
    <w:rsid w:val="00951521"/>
    <w:rsid w:val="00962578"/>
    <w:rsid w:val="00966491"/>
    <w:rsid w:val="0098619B"/>
    <w:rsid w:val="009A712B"/>
    <w:rsid w:val="009B0C69"/>
    <w:rsid w:val="009B54DB"/>
    <w:rsid w:val="009B5719"/>
    <w:rsid w:val="009B7B1F"/>
    <w:rsid w:val="009C16E7"/>
    <w:rsid w:val="00A065CC"/>
    <w:rsid w:val="00A15BB9"/>
    <w:rsid w:val="00A4385A"/>
    <w:rsid w:val="00A45DAF"/>
    <w:rsid w:val="00A5265F"/>
    <w:rsid w:val="00A72AF1"/>
    <w:rsid w:val="00A97568"/>
    <w:rsid w:val="00AA47A4"/>
    <w:rsid w:val="00AE2F8A"/>
    <w:rsid w:val="00AF0E68"/>
    <w:rsid w:val="00AF2736"/>
    <w:rsid w:val="00B00F52"/>
    <w:rsid w:val="00B13D22"/>
    <w:rsid w:val="00B17ABD"/>
    <w:rsid w:val="00B27697"/>
    <w:rsid w:val="00B302B8"/>
    <w:rsid w:val="00B32A77"/>
    <w:rsid w:val="00B354EF"/>
    <w:rsid w:val="00B44277"/>
    <w:rsid w:val="00B45431"/>
    <w:rsid w:val="00B634C6"/>
    <w:rsid w:val="00B65D64"/>
    <w:rsid w:val="00B6615D"/>
    <w:rsid w:val="00B81E36"/>
    <w:rsid w:val="00BB3899"/>
    <w:rsid w:val="00BC050A"/>
    <w:rsid w:val="00BE0515"/>
    <w:rsid w:val="00C07785"/>
    <w:rsid w:val="00C168A0"/>
    <w:rsid w:val="00C26BBA"/>
    <w:rsid w:val="00C57B9D"/>
    <w:rsid w:val="00C70690"/>
    <w:rsid w:val="00C717D6"/>
    <w:rsid w:val="00C76DA6"/>
    <w:rsid w:val="00C80123"/>
    <w:rsid w:val="00C840D2"/>
    <w:rsid w:val="00C96862"/>
    <w:rsid w:val="00CA1ADE"/>
    <w:rsid w:val="00CA2B34"/>
    <w:rsid w:val="00CA609C"/>
    <w:rsid w:val="00CB0306"/>
    <w:rsid w:val="00CB7AA2"/>
    <w:rsid w:val="00CD51E2"/>
    <w:rsid w:val="00D105AE"/>
    <w:rsid w:val="00D112A1"/>
    <w:rsid w:val="00D11D97"/>
    <w:rsid w:val="00D26FBB"/>
    <w:rsid w:val="00D30815"/>
    <w:rsid w:val="00D30D95"/>
    <w:rsid w:val="00D32506"/>
    <w:rsid w:val="00D33CDF"/>
    <w:rsid w:val="00D450C6"/>
    <w:rsid w:val="00D6149A"/>
    <w:rsid w:val="00D6738A"/>
    <w:rsid w:val="00D74D03"/>
    <w:rsid w:val="00D75D77"/>
    <w:rsid w:val="00D82C29"/>
    <w:rsid w:val="00D94FB1"/>
    <w:rsid w:val="00DA4B3C"/>
    <w:rsid w:val="00DB2175"/>
    <w:rsid w:val="00DC432A"/>
    <w:rsid w:val="00DE0FA7"/>
    <w:rsid w:val="00DE6866"/>
    <w:rsid w:val="00DF6951"/>
    <w:rsid w:val="00E2081E"/>
    <w:rsid w:val="00E2623D"/>
    <w:rsid w:val="00E40EDE"/>
    <w:rsid w:val="00E92D44"/>
    <w:rsid w:val="00EC00CA"/>
    <w:rsid w:val="00EC2F65"/>
    <w:rsid w:val="00EC3056"/>
    <w:rsid w:val="00ED1644"/>
    <w:rsid w:val="00EE414D"/>
    <w:rsid w:val="00EF19F5"/>
    <w:rsid w:val="00EF7F70"/>
    <w:rsid w:val="00F12056"/>
    <w:rsid w:val="00F164A0"/>
    <w:rsid w:val="00F43B44"/>
    <w:rsid w:val="00F52E26"/>
    <w:rsid w:val="00F84C7E"/>
    <w:rsid w:val="00F87388"/>
    <w:rsid w:val="00FA7A71"/>
    <w:rsid w:val="00FB1642"/>
    <w:rsid w:val="00FD1C0E"/>
    <w:rsid w:val="00FD4F7D"/>
    <w:rsid w:val="00FE49C7"/>
    <w:rsid w:val="00FF5783"/>
  </w:rsids>
  <m:mathPr>
    <m:mathFont m:val="Cambria Math"/>
    <m:brkBin m:val="before"/>
    <m:brkBinSub m:val="--"/>
    <m:smallFrac m:val="off"/>
    <m:dispDef m:val="of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D30815"/>
    <w:pPr>
      <w:widowControl w:val="0"/>
      <w:jc w:val="both"/>
    </w:pPr>
    <w:rPr>
      <w:kern w:val="2"/>
      <w:sz w:val="21"/>
    </w:rPr>
  </w:style>
  <w:style w:type="paragraph" w:styleId="1">
    <w:name w:val="heading 1"/>
    <w:basedOn w:val="a"/>
    <w:next w:val="a"/>
    <w:qFormat/>
    <w:rsid w:val="00D30815"/>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0815"/>
    <w:pPr>
      <w:jc w:val="right"/>
    </w:pPr>
    <w:rPr>
      <w:sz w:val="22"/>
    </w:rPr>
  </w:style>
  <w:style w:type="character" w:customStyle="1" w:styleId="journalname">
    <w:name w:val="journalname"/>
    <w:basedOn w:val="a0"/>
    <w:rsid w:val="00D30815"/>
  </w:style>
  <w:style w:type="character" w:styleId="a4">
    <w:name w:val="FollowedHyperlink"/>
    <w:rsid w:val="00D30815"/>
    <w:rPr>
      <w:color w:val="800080"/>
      <w:u w:val="single"/>
    </w:rPr>
  </w:style>
  <w:style w:type="character" w:styleId="a5">
    <w:name w:val="Hyperlink"/>
    <w:rsid w:val="00D30815"/>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lang/>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rPr>
      <w:lang/>
    </w:rPr>
  </w:style>
  <w:style w:type="character" w:customStyle="1" w:styleId="ab">
    <w:name w:val="ヘッダー (文字)"/>
    <w:link w:val="aa"/>
    <w:rsid w:val="00D26FBB"/>
    <w:rPr>
      <w:kern w:val="2"/>
      <w:sz w:val="21"/>
    </w:rPr>
  </w:style>
  <w:style w:type="paragraph" w:styleId="ac">
    <w:name w:val="footer"/>
    <w:basedOn w:val="a"/>
    <w:link w:val="ad"/>
    <w:uiPriority w:val="99"/>
    <w:rsid w:val="00D26FBB"/>
    <w:pPr>
      <w:tabs>
        <w:tab w:val="center" w:pos="4252"/>
        <w:tab w:val="right" w:pos="8504"/>
      </w:tabs>
      <w:snapToGrid w:val="0"/>
    </w:pPr>
    <w:rPr>
      <w:lang/>
    </w:rPr>
  </w:style>
  <w:style w:type="character" w:customStyle="1" w:styleId="ad">
    <w:name w:val="フッター (文字)"/>
    <w:link w:val="ac"/>
    <w:uiPriority w:val="99"/>
    <w:rsid w:val="00D26FBB"/>
    <w:rPr>
      <w:kern w:val="2"/>
      <w:sz w:val="21"/>
    </w:rPr>
  </w:style>
  <w:style w:type="paragraph" w:styleId="ae">
    <w:name w:val="Balloon Text"/>
    <w:basedOn w:val="a"/>
    <w:link w:val="af"/>
    <w:rsid w:val="00424CB0"/>
    <w:rPr>
      <w:rFonts w:ascii="Arial" w:eastAsia="ＭＳ ゴシック" w:hAnsi="Arial"/>
      <w:sz w:val="18"/>
      <w:szCs w:val="18"/>
      <w:lang/>
    </w:rPr>
  </w:style>
  <w:style w:type="character" w:customStyle="1" w:styleId="af">
    <w:name w:val="吹き出し (文字)"/>
    <w:link w:val="ae"/>
    <w:rsid w:val="00424CB0"/>
    <w:rPr>
      <w:rFonts w:ascii="Arial" w:eastAsia="ＭＳ ゴシック" w:hAnsi="Arial" w:cs="Times New Roman"/>
      <w:kern w:val="2"/>
      <w:sz w:val="18"/>
      <w:szCs w:val="18"/>
    </w:rPr>
  </w:style>
  <w:style w:type="character" w:styleId="af0">
    <w:name w:val="annotation reference"/>
    <w:rsid w:val="006A658F"/>
    <w:rPr>
      <w:sz w:val="18"/>
      <w:szCs w:val="18"/>
    </w:rPr>
  </w:style>
  <w:style w:type="paragraph" w:styleId="af1">
    <w:name w:val="annotation text"/>
    <w:basedOn w:val="a"/>
    <w:link w:val="af2"/>
    <w:rsid w:val="006A658F"/>
    <w:pPr>
      <w:jc w:val="left"/>
    </w:pPr>
    <w:rPr>
      <w:lang/>
    </w:rPr>
  </w:style>
  <w:style w:type="character" w:customStyle="1" w:styleId="af2">
    <w:name w:val="コメント文字列 (文字)"/>
    <w:link w:val="af1"/>
    <w:rsid w:val="006A658F"/>
    <w:rPr>
      <w:kern w:val="2"/>
      <w:sz w:val="21"/>
    </w:rPr>
  </w:style>
  <w:style w:type="paragraph" w:styleId="af3">
    <w:name w:val="annotation subject"/>
    <w:basedOn w:val="af1"/>
    <w:next w:val="af1"/>
    <w:link w:val="af4"/>
    <w:rsid w:val="006A658F"/>
    <w:rPr>
      <w:b/>
      <w:bCs/>
    </w:rPr>
  </w:style>
  <w:style w:type="character" w:customStyle="1" w:styleId="af4">
    <w:name w:val="コメント内容 (文字)"/>
    <w:link w:val="af3"/>
    <w:rsid w:val="006A658F"/>
    <w:rPr>
      <w:b/>
      <w:bCs/>
      <w:kern w:val="2"/>
      <w:sz w:val="21"/>
    </w:rPr>
  </w:style>
  <w:style w:type="paragraph" w:styleId="af5">
    <w:name w:val="Revision"/>
    <w:hidden/>
    <w:semiHidden/>
    <w:rsid w:val="00483C0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454096">
      <w:bodyDiv w:val="1"/>
      <w:marLeft w:val="0"/>
      <w:marRight w:val="0"/>
      <w:marTop w:val="0"/>
      <w:marBottom w:val="0"/>
      <w:divBdr>
        <w:top w:val="none" w:sz="0" w:space="0" w:color="auto"/>
        <w:left w:val="none" w:sz="0" w:space="0" w:color="auto"/>
        <w:bottom w:val="none" w:sz="0" w:space="0" w:color="auto"/>
        <w:right w:val="none" w:sz="0" w:space="0" w:color="auto"/>
      </w:divBdr>
    </w:div>
    <w:div w:id="669790980">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61621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A58B-194A-4B46-9B16-90908D93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1136</Words>
  <Characters>6480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subject/>
  <dc:creator>syouni</dc:creator>
  <cp:keywords/>
  <cp:lastModifiedBy>saya</cp:lastModifiedBy>
  <cp:revision>24</cp:revision>
  <cp:lastPrinted>2014-03-14T07:37:00Z</cp:lastPrinted>
  <dcterms:created xsi:type="dcterms:W3CDTF">2014-03-12T11:25:00Z</dcterms:created>
  <dcterms:modified xsi:type="dcterms:W3CDTF">2014-03-24T01:49:00Z</dcterms:modified>
</cp:coreProperties>
</file>